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3A389" w14:textId="74F497F6" w:rsidR="00A97974" w:rsidRDefault="00A97974" w:rsidP="00A97974">
      <w:pPr>
        <w:ind w:left="86" w:right="53" w:firstLine="682"/>
        <w:rPr>
          <w:b/>
          <w:szCs w:val="28"/>
        </w:rPr>
      </w:pPr>
      <w:r>
        <w:rPr>
          <w:b/>
          <w:szCs w:val="28"/>
        </w:rPr>
        <w:t>1</w:t>
      </w:r>
      <w:r w:rsidRPr="0053047E">
        <w:rPr>
          <w:b/>
          <w:szCs w:val="28"/>
        </w:rPr>
        <w:t>.</w:t>
      </w:r>
      <w:r>
        <w:rPr>
          <w:b/>
          <w:szCs w:val="28"/>
        </w:rPr>
        <w:t xml:space="preserve"> Я не являюсь ни работником медицинской организации, ни торговой. Работаю в водопроводном хозяйстве. Законно ли требование моего руководителя о необходимости прохождения медосмотра? </w:t>
      </w:r>
    </w:p>
    <w:p w14:paraId="6A2578FD" w14:textId="77777777" w:rsidR="00A97974" w:rsidRDefault="00A97974" w:rsidP="00A97974">
      <w:pPr>
        <w:pStyle w:val="a4"/>
        <w:spacing w:after="0" w:line="240" w:lineRule="auto"/>
        <w:ind w:left="0" w:firstLine="567"/>
        <w:jc w:val="both"/>
        <w:rPr>
          <w:rFonts w:ascii="Times New Roman" w:hAnsi="Times New Roman" w:cs="Times New Roman"/>
          <w:i/>
          <w:sz w:val="28"/>
          <w:szCs w:val="28"/>
        </w:rPr>
      </w:pPr>
    </w:p>
    <w:p w14:paraId="3A9F60EB" w14:textId="77777777" w:rsidR="00A97974" w:rsidRPr="00CF37E3" w:rsidRDefault="00A97974" w:rsidP="00A97974">
      <w:pPr>
        <w:pStyle w:val="a4"/>
        <w:spacing w:after="0" w:line="240" w:lineRule="auto"/>
        <w:ind w:left="0" w:firstLine="567"/>
        <w:jc w:val="both"/>
        <w:rPr>
          <w:rFonts w:ascii="Times New Roman" w:hAnsi="Times New Roman" w:cs="Times New Roman"/>
          <w:i/>
          <w:sz w:val="28"/>
          <w:szCs w:val="28"/>
        </w:rPr>
      </w:pPr>
      <w:r w:rsidRPr="00CF37E3">
        <w:rPr>
          <w:rFonts w:ascii="Times New Roman" w:hAnsi="Times New Roman" w:cs="Times New Roman"/>
          <w:i/>
          <w:sz w:val="28"/>
          <w:szCs w:val="28"/>
        </w:rPr>
        <w:t xml:space="preserve">Отвечает помощник прокурора Правобережного района </w:t>
      </w:r>
      <w:r>
        <w:rPr>
          <w:rFonts w:ascii="Times New Roman" w:hAnsi="Times New Roman" w:cs="Times New Roman"/>
          <w:i/>
          <w:sz w:val="28"/>
          <w:szCs w:val="28"/>
        </w:rPr>
        <w:t xml:space="preserve">Халиева </w:t>
      </w:r>
      <w:proofErr w:type="gramStart"/>
      <w:r>
        <w:rPr>
          <w:rFonts w:ascii="Times New Roman" w:hAnsi="Times New Roman" w:cs="Times New Roman"/>
          <w:i/>
          <w:sz w:val="28"/>
          <w:szCs w:val="28"/>
        </w:rPr>
        <w:t>В.М..</w:t>
      </w:r>
      <w:proofErr w:type="gramEnd"/>
    </w:p>
    <w:p w14:paraId="0F55FD80" w14:textId="77777777" w:rsidR="00A97974" w:rsidRDefault="00A97974" w:rsidP="00A97974">
      <w:pPr>
        <w:ind w:left="86" w:right="53" w:firstLine="682"/>
      </w:pPr>
    </w:p>
    <w:p w14:paraId="70EAE114" w14:textId="77777777" w:rsidR="00A97974" w:rsidRPr="00281EDD" w:rsidRDefault="00A97974" w:rsidP="00A97974">
      <w:pPr>
        <w:pStyle w:val="a3"/>
        <w:spacing w:before="0" w:beforeAutospacing="0" w:after="0" w:afterAutospacing="0"/>
        <w:ind w:firstLine="540"/>
        <w:jc w:val="both"/>
        <w:rPr>
          <w:sz w:val="28"/>
          <w:szCs w:val="28"/>
        </w:rPr>
      </w:pPr>
      <w:r w:rsidRPr="00281EDD">
        <w:rPr>
          <w:sz w:val="28"/>
          <w:szCs w:val="28"/>
        </w:rPr>
        <w:t xml:space="preserve">Допуск к исполнению трудовых обязанностей работника, не прошедшего в установленном порядке обучение и инструктаж по охране труда, стажировку и проверку знаний требований охраны труда, а также обязательные предварительные (при поступлении на работу) и периодические (в течение трудовой деятельности) медицинские осмотры, обязательные медицинские осмотры в начале рабочего дня (смены), обязательные психиатрические освидетельствования (далее также - обязательные осмотры) или имеющего медицинские противопоказания, влечет административную ответственность по части 3 статьи 5.27.1 КоАП РФ. </w:t>
      </w:r>
    </w:p>
    <w:p w14:paraId="7DC9A456" w14:textId="77777777" w:rsidR="00A97974" w:rsidRPr="00281EDD" w:rsidRDefault="00A97974" w:rsidP="00A97974">
      <w:pPr>
        <w:pStyle w:val="a3"/>
        <w:spacing w:before="0" w:beforeAutospacing="0" w:after="0" w:afterAutospacing="0"/>
        <w:ind w:firstLine="540"/>
        <w:jc w:val="both"/>
        <w:rPr>
          <w:sz w:val="28"/>
          <w:szCs w:val="28"/>
        </w:rPr>
      </w:pPr>
      <w:r w:rsidRPr="00281EDD">
        <w:rPr>
          <w:sz w:val="28"/>
          <w:szCs w:val="28"/>
        </w:rPr>
        <w:t xml:space="preserve">Так, состав административного правонарушения, предусмотренного частью 3 указанной статьи КоАП РФ, образует, например, допуск </w:t>
      </w:r>
      <w:r w:rsidRPr="00281EDD">
        <w:rPr>
          <w:bCs/>
          <w:sz w:val="28"/>
          <w:szCs w:val="28"/>
        </w:rPr>
        <w:t>любого работника организации</w:t>
      </w:r>
      <w:r w:rsidRPr="00281EDD">
        <w:rPr>
          <w:sz w:val="28"/>
          <w:szCs w:val="28"/>
        </w:rPr>
        <w:t xml:space="preserve"> пищевой промышленности, общественного питания и торговли, водопроводных сооружений, медицинской организации или детского учреждения, независимо от его трудовых функций, к исполнению им трудовых обязанностей без прохождения периодических медицинских осмотров (часть вторая статьи 213 ТК РФ). </w:t>
      </w:r>
    </w:p>
    <w:p w14:paraId="66D3FC6D" w14:textId="77777777" w:rsidR="00A97974" w:rsidRDefault="00A97974" w:rsidP="00A97974">
      <w:pPr>
        <w:ind w:left="86" w:right="53" w:firstLine="682"/>
        <w:rPr>
          <w:b/>
          <w:szCs w:val="28"/>
        </w:rPr>
      </w:pPr>
    </w:p>
    <w:p w14:paraId="3A692D13" w14:textId="7451423F" w:rsidR="00A97974" w:rsidRDefault="00A97974" w:rsidP="00A97974">
      <w:pPr>
        <w:ind w:left="86" w:right="53" w:firstLine="682"/>
        <w:rPr>
          <w:b/>
          <w:szCs w:val="28"/>
        </w:rPr>
      </w:pPr>
      <w:r>
        <w:rPr>
          <w:b/>
          <w:szCs w:val="28"/>
        </w:rPr>
        <w:t>2</w:t>
      </w:r>
      <w:r w:rsidRPr="0053047E">
        <w:rPr>
          <w:b/>
          <w:szCs w:val="28"/>
        </w:rPr>
        <w:t>.</w:t>
      </w:r>
      <w:r>
        <w:rPr>
          <w:b/>
          <w:szCs w:val="28"/>
        </w:rPr>
        <w:t xml:space="preserve"> В чем отличие выдворения от депортации?</w:t>
      </w:r>
    </w:p>
    <w:p w14:paraId="6FF30512" w14:textId="77777777" w:rsidR="00A97974" w:rsidRDefault="00A97974" w:rsidP="00A97974">
      <w:pPr>
        <w:ind w:left="86" w:right="53" w:firstLine="682"/>
        <w:rPr>
          <w:i/>
          <w:szCs w:val="28"/>
        </w:rPr>
      </w:pPr>
      <w:r>
        <w:rPr>
          <w:b/>
          <w:szCs w:val="28"/>
        </w:rPr>
        <w:t xml:space="preserve"> </w:t>
      </w:r>
    </w:p>
    <w:p w14:paraId="59167534" w14:textId="77777777" w:rsidR="00A97974" w:rsidRPr="00CF37E3" w:rsidRDefault="00A97974" w:rsidP="00A97974">
      <w:pPr>
        <w:pStyle w:val="a4"/>
        <w:spacing w:after="0" w:line="240" w:lineRule="auto"/>
        <w:ind w:left="0" w:firstLine="567"/>
        <w:jc w:val="both"/>
        <w:rPr>
          <w:rFonts w:ascii="Times New Roman" w:hAnsi="Times New Roman" w:cs="Times New Roman"/>
          <w:i/>
          <w:sz w:val="28"/>
          <w:szCs w:val="28"/>
        </w:rPr>
      </w:pPr>
      <w:r w:rsidRPr="00CF37E3">
        <w:rPr>
          <w:rFonts w:ascii="Times New Roman" w:hAnsi="Times New Roman" w:cs="Times New Roman"/>
          <w:i/>
          <w:sz w:val="28"/>
          <w:szCs w:val="28"/>
        </w:rPr>
        <w:t>Отвечает</w:t>
      </w:r>
      <w:r>
        <w:rPr>
          <w:rFonts w:ascii="Times New Roman" w:hAnsi="Times New Roman" w:cs="Times New Roman"/>
          <w:i/>
          <w:sz w:val="28"/>
          <w:szCs w:val="28"/>
        </w:rPr>
        <w:t xml:space="preserve"> старший </w:t>
      </w:r>
      <w:r w:rsidRPr="00CF37E3">
        <w:rPr>
          <w:rFonts w:ascii="Times New Roman" w:hAnsi="Times New Roman" w:cs="Times New Roman"/>
          <w:i/>
          <w:sz w:val="28"/>
          <w:szCs w:val="28"/>
        </w:rPr>
        <w:t xml:space="preserve">помощник прокурора Правобережного района </w:t>
      </w:r>
      <w:r>
        <w:rPr>
          <w:rFonts w:ascii="Times New Roman" w:hAnsi="Times New Roman" w:cs="Times New Roman"/>
          <w:i/>
          <w:sz w:val="28"/>
          <w:szCs w:val="28"/>
        </w:rPr>
        <w:t>Мецаева А.Э.</w:t>
      </w:r>
    </w:p>
    <w:p w14:paraId="4D9B3ADC" w14:textId="77777777" w:rsidR="00A97974" w:rsidRDefault="00A97974" w:rsidP="00A97974">
      <w:pPr>
        <w:pStyle w:val="a3"/>
        <w:spacing w:before="0" w:beforeAutospacing="0" w:after="0" w:afterAutospacing="0" w:line="288" w:lineRule="atLeast"/>
        <w:jc w:val="both"/>
      </w:pPr>
    </w:p>
    <w:p w14:paraId="572DE422" w14:textId="77777777" w:rsidR="00A97974" w:rsidRPr="003A5357" w:rsidRDefault="00A97974" w:rsidP="00A97974">
      <w:pPr>
        <w:pStyle w:val="a3"/>
        <w:spacing w:before="0" w:beforeAutospacing="0" w:after="0" w:afterAutospacing="0" w:line="288" w:lineRule="atLeast"/>
        <w:ind w:firstLine="540"/>
        <w:jc w:val="both"/>
        <w:rPr>
          <w:sz w:val="28"/>
          <w:szCs w:val="28"/>
        </w:rPr>
      </w:pPr>
      <w:r w:rsidRPr="003A5357">
        <w:rPr>
          <w:sz w:val="28"/>
          <w:szCs w:val="28"/>
        </w:rPr>
        <w:t xml:space="preserve">Административное выдворение следует отличать от депортации, под которой понимается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России. </w:t>
      </w:r>
    </w:p>
    <w:p w14:paraId="1695E0DE" w14:textId="77777777" w:rsidR="00A97974" w:rsidRPr="003A5357" w:rsidRDefault="00A97974" w:rsidP="00A97974">
      <w:pPr>
        <w:pStyle w:val="a3"/>
        <w:spacing w:before="0" w:beforeAutospacing="0" w:after="0" w:afterAutospacing="0" w:line="288" w:lineRule="atLeast"/>
        <w:ind w:firstLine="540"/>
        <w:jc w:val="both"/>
        <w:rPr>
          <w:sz w:val="28"/>
          <w:szCs w:val="28"/>
        </w:rPr>
      </w:pPr>
      <w:r w:rsidRPr="003A5357">
        <w:rPr>
          <w:sz w:val="28"/>
          <w:szCs w:val="28"/>
        </w:rPr>
        <w:t xml:space="preserve">Если административное выдворение </w:t>
      </w:r>
      <w:proofErr w:type="gramStart"/>
      <w:r w:rsidRPr="003A5357">
        <w:rPr>
          <w:sz w:val="28"/>
          <w:szCs w:val="28"/>
        </w:rPr>
        <w:t>- это</w:t>
      </w:r>
      <w:proofErr w:type="gramEnd"/>
      <w:r w:rsidRPr="003A5357">
        <w:rPr>
          <w:sz w:val="28"/>
          <w:szCs w:val="28"/>
        </w:rPr>
        <w:t xml:space="preserve"> вид наказания, то депортация представляет собой следствие истечения срока действия разрешительных документов и наказанием не является. Поэтому депортированного работника нельзя уволить по данному основанию.</w:t>
      </w:r>
    </w:p>
    <w:p w14:paraId="648B8971" w14:textId="56F9FDB9" w:rsidR="00A97974" w:rsidRDefault="00A97974" w:rsidP="00A97974">
      <w:pPr>
        <w:spacing w:before="168" w:after="0" w:line="288" w:lineRule="atLeast"/>
        <w:ind w:left="0" w:right="0" w:firstLine="567"/>
        <w:rPr>
          <w:b/>
          <w:bCs/>
          <w:color w:val="auto"/>
          <w:szCs w:val="28"/>
        </w:rPr>
      </w:pPr>
      <w:r>
        <w:rPr>
          <w:b/>
          <w:szCs w:val="28"/>
        </w:rPr>
        <w:t>3</w:t>
      </w:r>
      <w:r w:rsidRPr="00883619">
        <w:rPr>
          <w:b/>
          <w:szCs w:val="28"/>
        </w:rPr>
        <w:t>. Являясь руководителем щеб</w:t>
      </w:r>
      <w:r>
        <w:rPr>
          <w:b/>
          <w:szCs w:val="28"/>
        </w:rPr>
        <w:t xml:space="preserve">еночного </w:t>
      </w:r>
      <w:r w:rsidRPr="00883619">
        <w:rPr>
          <w:b/>
          <w:szCs w:val="28"/>
        </w:rPr>
        <w:t>завода, каждый год подаю заявку в Министерство экологии и природных ресурсов</w:t>
      </w:r>
      <w:r>
        <w:rPr>
          <w:b/>
          <w:szCs w:val="28"/>
        </w:rPr>
        <w:t xml:space="preserve"> </w:t>
      </w:r>
      <w:r w:rsidRPr="00883619">
        <w:rPr>
          <w:b/>
          <w:szCs w:val="28"/>
        </w:rPr>
        <w:t>РСО-Алания на</w:t>
      </w:r>
      <w:r w:rsidRPr="00883619">
        <w:rPr>
          <w:b/>
          <w:bCs/>
          <w:color w:val="auto"/>
          <w:szCs w:val="28"/>
        </w:rPr>
        <w:t xml:space="preserve"> получение </w:t>
      </w:r>
      <w:bookmarkStart w:id="0" w:name="_Hlk166075453"/>
      <w:r w:rsidRPr="00BF6AC9">
        <w:rPr>
          <w:b/>
          <w:bCs/>
          <w:color w:val="auto"/>
          <w:szCs w:val="28"/>
        </w:rPr>
        <w:t>комплексного экологического разрешения</w:t>
      </w:r>
      <w:bookmarkEnd w:id="0"/>
      <w:r w:rsidRPr="00883619">
        <w:rPr>
          <w:b/>
          <w:bCs/>
          <w:color w:val="auto"/>
          <w:szCs w:val="28"/>
        </w:rPr>
        <w:t xml:space="preserve">. </w:t>
      </w:r>
      <w:r>
        <w:rPr>
          <w:b/>
          <w:bCs/>
          <w:color w:val="auto"/>
          <w:szCs w:val="28"/>
        </w:rPr>
        <w:t>В этом году, последние 3 месяца находился за пределами республики и не успел подать заявку. Вместе с тем, слышал, что в этом году она не требуется. Так ли это?</w:t>
      </w:r>
    </w:p>
    <w:p w14:paraId="58249D2D" w14:textId="77777777" w:rsidR="00A97974" w:rsidRDefault="00A97974" w:rsidP="00A97974">
      <w:pPr>
        <w:ind w:left="86" w:right="53" w:firstLine="682"/>
        <w:rPr>
          <w:b/>
          <w:szCs w:val="28"/>
        </w:rPr>
      </w:pPr>
    </w:p>
    <w:p w14:paraId="0FAE9B1F" w14:textId="77777777" w:rsidR="00A97974" w:rsidRPr="00CF37E3" w:rsidRDefault="00A97974" w:rsidP="00A97974">
      <w:pPr>
        <w:ind w:left="86" w:right="53" w:firstLine="682"/>
        <w:rPr>
          <w:i/>
          <w:szCs w:val="28"/>
        </w:rPr>
      </w:pPr>
      <w:r>
        <w:rPr>
          <w:b/>
          <w:szCs w:val="28"/>
        </w:rPr>
        <w:t xml:space="preserve"> </w:t>
      </w:r>
      <w:r w:rsidRPr="00CF37E3">
        <w:rPr>
          <w:i/>
          <w:szCs w:val="28"/>
        </w:rPr>
        <w:t>Отвечает</w:t>
      </w:r>
      <w:r>
        <w:rPr>
          <w:i/>
          <w:szCs w:val="28"/>
        </w:rPr>
        <w:t xml:space="preserve"> </w:t>
      </w:r>
      <w:r w:rsidRPr="00CF37E3">
        <w:rPr>
          <w:i/>
          <w:szCs w:val="28"/>
        </w:rPr>
        <w:t xml:space="preserve">помощник прокурора Правобережного района </w:t>
      </w:r>
      <w:r>
        <w:rPr>
          <w:i/>
          <w:szCs w:val="28"/>
        </w:rPr>
        <w:t>Казахова А.О.</w:t>
      </w:r>
    </w:p>
    <w:p w14:paraId="3881AA96" w14:textId="77777777" w:rsidR="00A97974" w:rsidRPr="00BF6AC9" w:rsidRDefault="00A97974" w:rsidP="00A97974">
      <w:pPr>
        <w:spacing w:before="168" w:after="0" w:line="288" w:lineRule="atLeast"/>
        <w:ind w:left="0" w:right="0" w:firstLine="709"/>
        <w:rPr>
          <w:color w:val="auto"/>
          <w:szCs w:val="28"/>
        </w:rPr>
      </w:pPr>
      <w:r w:rsidRPr="009928B3">
        <w:rPr>
          <w:szCs w:val="28"/>
        </w:rPr>
        <w:lastRenderedPageBreak/>
        <w:t xml:space="preserve">Действительно, </w:t>
      </w:r>
      <w:r w:rsidRPr="00BF6AC9">
        <w:rPr>
          <w:color w:val="auto"/>
          <w:szCs w:val="28"/>
        </w:rPr>
        <w:t xml:space="preserve"> срок, до которого в соответствии с ч</w:t>
      </w:r>
      <w:r>
        <w:rPr>
          <w:color w:val="auto"/>
          <w:szCs w:val="28"/>
        </w:rPr>
        <w:t>.</w:t>
      </w:r>
      <w:r w:rsidRPr="00BF6AC9">
        <w:rPr>
          <w:color w:val="auto"/>
          <w:szCs w:val="28"/>
        </w:rPr>
        <w:t xml:space="preserve"> 6 ст</w:t>
      </w:r>
      <w:r>
        <w:rPr>
          <w:color w:val="auto"/>
          <w:szCs w:val="28"/>
        </w:rPr>
        <w:t>.</w:t>
      </w:r>
      <w:r w:rsidRPr="00BF6AC9">
        <w:rPr>
          <w:color w:val="auto"/>
          <w:szCs w:val="28"/>
        </w:rPr>
        <w:t xml:space="preserve"> 11 Федерального закона от 21.07.2014 </w:t>
      </w:r>
      <w:r w:rsidRPr="009928B3">
        <w:rPr>
          <w:color w:val="auto"/>
          <w:szCs w:val="28"/>
        </w:rPr>
        <w:t>№</w:t>
      </w:r>
      <w:r w:rsidRPr="00BF6AC9">
        <w:rPr>
          <w:color w:val="auto"/>
          <w:szCs w:val="28"/>
        </w:rPr>
        <w:t xml:space="preserve"> 219-ФЗ </w:t>
      </w:r>
      <w:r w:rsidRPr="009928B3">
        <w:rPr>
          <w:color w:val="auto"/>
          <w:szCs w:val="28"/>
        </w:rPr>
        <w:t>«</w:t>
      </w:r>
      <w:r w:rsidRPr="00BF6AC9">
        <w:rPr>
          <w:color w:val="auto"/>
          <w:szCs w:val="28"/>
        </w:rPr>
        <w:t xml:space="preserve">О внесении изменений в Федеральный закон </w:t>
      </w:r>
      <w:r>
        <w:rPr>
          <w:color w:val="auto"/>
          <w:szCs w:val="28"/>
        </w:rPr>
        <w:t>«</w:t>
      </w:r>
      <w:r w:rsidRPr="00BF6AC9">
        <w:rPr>
          <w:color w:val="auto"/>
          <w:szCs w:val="28"/>
        </w:rPr>
        <w:t>Об охране окружающей среды</w:t>
      </w:r>
      <w:r>
        <w:rPr>
          <w:color w:val="auto"/>
          <w:szCs w:val="28"/>
        </w:rPr>
        <w:t>»</w:t>
      </w:r>
      <w:r w:rsidRPr="00BF6AC9">
        <w:rPr>
          <w:color w:val="auto"/>
          <w:szCs w:val="28"/>
        </w:rPr>
        <w:t xml:space="preserve"> и отдельные законодательные акты Российской Федерации</w:t>
      </w:r>
      <w:r w:rsidRPr="009928B3">
        <w:rPr>
          <w:color w:val="auto"/>
          <w:szCs w:val="28"/>
        </w:rPr>
        <w:t>»</w:t>
      </w:r>
      <w:r w:rsidRPr="00BF6AC9">
        <w:rPr>
          <w:color w:val="auto"/>
          <w:szCs w:val="28"/>
        </w:rPr>
        <w:t xml:space="preserve"> должны быть поданы заявки на получение </w:t>
      </w:r>
      <w:r w:rsidRPr="00BF6AC9">
        <w:rPr>
          <w:bCs/>
          <w:color w:val="auto"/>
          <w:szCs w:val="28"/>
        </w:rPr>
        <w:t>комплексного экологического разрешения</w:t>
      </w:r>
      <w:r w:rsidRPr="00BF6AC9">
        <w:rPr>
          <w:color w:val="auto"/>
          <w:szCs w:val="28"/>
        </w:rPr>
        <w:t xml:space="preserve"> для объектов, включенных в перечень объектов, оказывающих негативное воздействие на окружающую среду, вклад которых в суммарные выбросы, сбросы загрязняющих веществ в РФ составляет не менее чем 60 процентов, перенесен с 31.12.2022 на 31.12.2024. </w:t>
      </w:r>
    </w:p>
    <w:p w14:paraId="617A0A6A" w14:textId="77777777" w:rsidR="00A97974" w:rsidRPr="009928B3" w:rsidRDefault="00A97974" w:rsidP="00A97974">
      <w:pPr>
        <w:ind w:left="86" w:right="53" w:firstLine="709"/>
        <w:rPr>
          <w:szCs w:val="28"/>
        </w:rPr>
      </w:pPr>
    </w:p>
    <w:p w14:paraId="21EE811E" w14:textId="5141E57E" w:rsidR="00A97974" w:rsidRPr="009928B3" w:rsidRDefault="00A97974" w:rsidP="00A97974">
      <w:pPr>
        <w:ind w:left="86" w:right="53" w:firstLine="682"/>
        <w:rPr>
          <w:szCs w:val="28"/>
        </w:rPr>
      </w:pPr>
      <w:r>
        <w:rPr>
          <w:b/>
          <w:szCs w:val="28"/>
        </w:rPr>
        <w:t>4</w:t>
      </w:r>
      <w:r w:rsidRPr="009928B3">
        <w:rPr>
          <w:b/>
          <w:szCs w:val="28"/>
        </w:rPr>
        <w:t xml:space="preserve">. Я живу в многодетной семье (7 детей). Отношусь ли я к категории </w:t>
      </w:r>
      <w:r w:rsidRPr="00BF6AC9">
        <w:rPr>
          <w:b/>
          <w:bCs/>
          <w:color w:val="auto"/>
          <w:szCs w:val="28"/>
        </w:rPr>
        <w:t>физлиц, которые подлежат освобождению от уплаты комиссионного вознаграждения при перечислении платы за ЖКУ</w:t>
      </w:r>
      <w:r w:rsidRPr="009928B3">
        <w:rPr>
          <w:b/>
          <w:bCs/>
          <w:color w:val="auto"/>
          <w:szCs w:val="28"/>
        </w:rPr>
        <w:t>?</w:t>
      </w:r>
    </w:p>
    <w:p w14:paraId="55DC11FF" w14:textId="77777777" w:rsidR="00A97974" w:rsidRPr="00BF6AC9" w:rsidRDefault="00A97974" w:rsidP="00A97974">
      <w:pPr>
        <w:spacing w:before="168" w:after="0" w:line="288" w:lineRule="atLeast"/>
        <w:ind w:left="0" w:right="0" w:firstLine="0"/>
        <w:rPr>
          <w:color w:val="auto"/>
          <w:szCs w:val="28"/>
        </w:rPr>
      </w:pPr>
    </w:p>
    <w:p w14:paraId="76AB4304" w14:textId="77777777" w:rsidR="00A97974" w:rsidRPr="00BF6AC9" w:rsidRDefault="00A97974" w:rsidP="00A97974">
      <w:pPr>
        <w:spacing w:after="0" w:line="240" w:lineRule="auto"/>
        <w:ind w:left="0" w:right="0" w:firstLine="567"/>
        <w:rPr>
          <w:color w:val="auto"/>
          <w:szCs w:val="28"/>
        </w:rPr>
      </w:pPr>
      <w:r w:rsidRPr="00BF6AC9">
        <w:rPr>
          <w:color w:val="auto"/>
          <w:szCs w:val="28"/>
        </w:rPr>
        <w:t>Распоряжение</w:t>
      </w:r>
      <w:r w:rsidRPr="009928B3">
        <w:rPr>
          <w:color w:val="auto"/>
          <w:szCs w:val="28"/>
        </w:rPr>
        <w:t>м</w:t>
      </w:r>
      <w:r w:rsidRPr="00BF6AC9">
        <w:rPr>
          <w:color w:val="auto"/>
          <w:szCs w:val="28"/>
        </w:rPr>
        <w:t xml:space="preserve"> Правительства РФ от 27.04.2024 </w:t>
      </w:r>
      <w:r w:rsidRPr="009928B3">
        <w:rPr>
          <w:color w:val="auto"/>
          <w:szCs w:val="28"/>
        </w:rPr>
        <w:t>№</w:t>
      </w:r>
      <w:r w:rsidRPr="00BF6AC9">
        <w:rPr>
          <w:color w:val="auto"/>
          <w:szCs w:val="28"/>
        </w:rPr>
        <w:t xml:space="preserve"> 1059-р</w:t>
      </w:r>
      <w:r w:rsidRPr="009928B3">
        <w:rPr>
          <w:bCs/>
          <w:color w:val="auto"/>
          <w:szCs w:val="28"/>
        </w:rPr>
        <w:t xml:space="preserve"> о</w:t>
      </w:r>
      <w:r w:rsidRPr="00BF6AC9">
        <w:rPr>
          <w:bCs/>
          <w:color w:val="auto"/>
          <w:szCs w:val="28"/>
        </w:rPr>
        <w:t>пределены категории физлиц, которые подлежат освобождению от уплаты комиссионного вознаграждения при перечислении платы за ЖКУ</w:t>
      </w:r>
      <w:r w:rsidRPr="00BF6AC9">
        <w:rPr>
          <w:color w:val="auto"/>
          <w:szCs w:val="28"/>
        </w:rPr>
        <w:t xml:space="preserve"> </w:t>
      </w:r>
    </w:p>
    <w:p w14:paraId="2336F96D" w14:textId="77777777" w:rsidR="00A97974" w:rsidRPr="00BF6AC9" w:rsidRDefault="00A97974" w:rsidP="00A97974">
      <w:pPr>
        <w:spacing w:after="0" w:line="240" w:lineRule="auto"/>
        <w:ind w:left="0" w:right="0" w:firstLine="567"/>
        <w:rPr>
          <w:color w:val="auto"/>
          <w:szCs w:val="28"/>
        </w:rPr>
      </w:pPr>
      <w:r w:rsidRPr="00BF6AC9">
        <w:rPr>
          <w:color w:val="auto"/>
          <w:szCs w:val="28"/>
        </w:rPr>
        <w:t> </w:t>
      </w:r>
      <w:r w:rsidRPr="009928B3">
        <w:rPr>
          <w:color w:val="auto"/>
          <w:szCs w:val="28"/>
        </w:rPr>
        <w:t xml:space="preserve">Так, названы </w:t>
      </w:r>
      <w:r w:rsidRPr="00BF6AC9">
        <w:rPr>
          <w:color w:val="auto"/>
          <w:szCs w:val="28"/>
        </w:rPr>
        <w:t xml:space="preserve">5 категорий, в числе которых: лица старше 18 лет, входящие в состав многодетной семьи; пенсионеры; инвалиды, ветераны боевых действий; члены семей погибших (умерших) инвалидов войны, участников ВОВ и ветеранов боевых действий. </w:t>
      </w:r>
    </w:p>
    <w:p w14:paraId="0F0B7F93" w14:textId="77777777" w:rsidR="00A97974" w:rsidRPr="00BF6AC9" w:rsidRDefault="00A97974" w:rsidP="00A97974">
      <w:pPr>
        <w:spacing w:after="0" w:line="240" w:lineRule="auto"/>
        <w:ind w:left="0" w:right="0" w:firstLine="567"/>
        <w:rPr>
          <w:color w:val="auto"/>
          <w:szCs w:val="28"/>
        </w:rPr>
      </w:pPr>
      <w:r w:rsidRPr="00BF6AC9">
        <w:rPr>
          <w:color w:val="auto"/>
          <w:szCs w:val="28"/>
        </w:rPr>
        <w:t xml:space="preserve">Распоряжение вступает в силу с 1 июля 2024 г. </w:t>
      </w:r>
    </w:p>
    <w:p w14:paraId="5558F23C" w14:textId="77777777" w:rsidR="00A97974" w:rsidRDefault="00A97974" w:rsidP="00A97974">
      <w:pPr>
        <w:shd w:val="clear" w:color="auto" w:fill="FFFFFF"/>
        <w:spacing w:after="0" w:line="240" w:lineRule="auto"/>
        <w:ind w:left="0" w:right="0" w:firstLine="709"/>
        <w:rPr>
          <w:rFonts w:eastAsiaTheme="minorHAnsi"/>
          <w:b/>
          <w:color w:val="auto"/>
          <w:szCs w:val="28"/>
          <w:lang w:eastAsia="en-US"/>
        </w:rPr>
      </w:pPr>
    </w:p>
    <w:p w14:paraId="2FEB2AB7" w14:textId="7CD5CB31" w:rsidR="00A97974" w:rsidRPr="00A97974" w:rsidRDefault="00A97974" w:rsidP="00A97974">
      <w:pPr>
        <w:shd w:val="clear" w:color="auto" w:fill="FFFFFF"/>
        <w:spacing w:after="0" w:line="240" w:lineRule="auto"/>
        <w:ind w:left="0" w:right="0" w:firstLine="709"/>
        <w:rPr>
          <w:b/>
          <w:color w:val="000000" w:themeColor="text1"/>
          <w:szCs w:val="28"/>
        </w:rPr>
      </w:pPr>
      <w:r>
        <w:rPr>
          <w:rFonts w:eastAsiaTheme="minorHAnsi"/>
          <w:b/>
          <w:color w:val="auto"/>
          <w:szCs w:val="28"/>
          <w:lang w:eastAsia="en-US"/>
        </w:rPr>
        <w:t>5</w:t>
      </w:r>
      <w:r w:rsidRPr="00A97974">
        <w:rPr>
          <w:rFonts w:eastAsiaTheme="minorHAnsi"/>
          <w:b/>
          <w:color w:val="auto"/>
          <w:szCs w:val="28"/>
          <w:lang w:eastAsia="en-US"/>
        </w:rPr>
        <w:t>.</w:t>
      </w:r>
      <w:r w:rsidRPr="00A97974">
        <w:rPr>
          <w:rFonts w:eastAsiaTheme="minorHAnsi"/>
          <w:b/>
          <w:color w:val="auto"/>
          <w:szCs w:val="28"/>
          <w:lang w:eastAsia="en-US"/>
        </w:rPr>
        <w:tab/>
        <w:t xml:space="preserve">Предусмотрено ли наказание за </w:t>
      </w:r>
      <w:r w:rsidRPr="00A97974">
        <w:rPr>
          <w:b/>
          <w:bCs/>
          <w:color w:val="000000" w:themeColor="text1"/>
          <w:szCs w:val="28"/>
        </w:rPr>
        <w:t>незаконное предпринимательство</w:t>
      </w:r>
      <w:r w:rsidRPr="00A97974">
        <w:rPr>
          <w:rFonts w:eastAsiaTheme="minorHAnsi"/>
          <w:b/>
          <w:color w:val="auto"/>
          <w:szCs w:val="28"/>
          <w:lang w:eastAsia="en-US"/>
        </w:rPr>
        <w:t>?</w:t>
      </w:r>
    </w:p>
    <w:p w14:paraId="6BD277AF" w14:textId="77777777" w:rsidR="00A97974" w:rsidRPr="00A97974" w:rsidRDefault="00A97974" w:rsidP="00A97974">
      <w:pPr>
        <w:spacing w:after="0" w:line="240" w:lineRule="auto"/>
        <w:ind w:left="0" w:right="0" w:firstLine="709"/>
        <w:contextualSpacing/>
        <w:rPr>
          <w:rFonts w:eastAsiaTheme="minorHAnsi"/>
          <w:color w:val="auto"/>
          <w:szCs w:val="28"/>
          <w:lang w:eastAsia="en-US"/>
        </w:rPr>
      </w:pPr>
      <w:r w:rsidRPr="00A97974">
        <w:rPr>
          <w:rFonts w:eastAsiaTheme="minorHAnsi"/>
          <w:color w:val="auto"/>
          <w:szCs w:val="28"/>
          <w:lang w:eastAsia="en-US"/>
        </w:rPr>
        <w:t>Отвечает старший помощник прокурора Правобережного района Мецаева А.Э.</w:t>
      </w:r>
    </w:p>
    <w:p w14:paraId="0446602D" w14:textId="77777777" w:rsidR="00A97974" w:rsidRPr="00A97974" w:rsidRDefault="00A97974" w:rsidP="00A97974">
      <w:pPr>
        <w:spacing w:after="0" w:line="240" w:lineRule="auto"/>
        <w:ind w:left="0" w:right="0" w:firstLine="709"/>
        <w:contextualSpacing/>
        <w:rPr>
          <w:rFonts w:eastAsiaTheme="minorHAnsi"/>
          <w:color w:val="auto"/>
          <w:szCs w:val="28"/>
          <w:lang w:eastAsia="en-US"/>
        </w:rPr>
      </w:pPr>
      <w:r w:rsidRPr="00A97974">
        <w:rPr>
          <w:color w:val="000000" w:themeColor="text1"/>
          <w:szCs w:val="28"/>
        </w:rPr>
        <w:t>Под незаконной предпринимательской деятельностью понимается функционирование юридического лица либо индивидуального предпринимателя в отсутствие или с нарушением правил государственной регистрации.</w:t>
      </w:r>
    </w:p>
    <w:p w14:paraId="1AE44B88" w14:textId="77777777" w:rsidR="00A97974" w:rsidRP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zCs w:val="28"/>
        </w:rPr>
        <w:t>Законная предпринимательская деятельность означает наличие государственной регистрации в налоговом органе, а в случаях, установленных законом, наличие лицензии на ее ведение.</w:t>
      </w:r>
    </w:p>
    <w:p w14:paraId="43326830" w14:textId="77777777" w:rsidR="00A97974" w:rsidRP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zCs w:val="28"/>
        </w:rPr>
        <w:t>За осуществление предпринимательской деятельности без регистрации или с нарушением требований и условий, предусмотренных лицензией, установлена административная ответственность (ст. 14.1 Кодекса РФ об административных правонарушениях).</w:t>
      </w:r>
    </w:p>
    <w:p w14:paraId="7FD3D3B9" w14:textId="77777777" w:rsidR="00A97974" w:rsidRP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zCs w:val="28"/>
        </w:rPr>
        <w:t>Если незаконное предпринимательство причинило ущерб гражданам, организациям или государству в размере, превышающем 2,25 млн. руб. либо связано с извлечением дохода, превышающего названную сумму виновное лицо, может быть привлечено к уголовной ответственности с наказанием, в. т.ч. в виде лишения свободы (ст. 171 Уголовного кодекса РФ).</w:t>
      </w:r>
    </w:p>
    <w:p w14:paraId="2DC6E27D" w14:textId="436513E8" w:rsidR="00A97974" w:rsidRPr="00A97974" w:rsidRDefault="00A97974" w:rsidP="00A97974">
      <w:pPr>
        <w:shd w:val="clear" w:color="auto" w:fill="FFFFFF"/>
        <w:spacing w:after="0" w:line="240" w:lineRule="auto"/>
        <w:ind w:left="0" w:right="0" w:firstLine="709"/>
        <w:rPr>
          <w:b/>
          <w:bCs/>
          <w:color w:val="000000" w:themeColor="text1"/>
          <w:spacing w:val="4"/>
          <w:szCs w:val="28"/>
        </w:rPr>
      </w:pPr>
      <w:r>
        <w:rPr>
          <w:rFonts w:eastAsiaTheme="minorHAnsi"/>
          <w:b/>
          <w:color w:val="auto"/>
          <w:szCs w:val="28"/>
          <w:lang w:eastAsia="en-US"/>
        </w:rPr>
        <w:lastRenderedPageBreak/>
        <w:t>6</w:t>
      </w:r>
      <w:r w:rsidRPr="00A97974">
        <w:rPr>
          <w:rFonts w:eastAsiaTheme="minorHAnsi"/>
          <w:b/>
          <w:color w:val="auto"/>
          <w:szCs w:val="28"/>
          <w:lang w:eastAsia="en-US"/>
        </w:rPr>
        <w:t>.</w:t>
      </w:r>
      <w:r w:rsidRPr="00A97974">
        <w:rPr>
          <w:rFonts w:eastAsiaTheme="minorHAnsi"/>
          <w:b/>
          <w:color w:val="auto"/>
          <w:szCs w:val="28"/>
          <w:lang w:eastAsia="en-US"/>
        </w:rPr>
        <w:tab/>
        <w:t xml:space="preserve">Предусмотрено ли наказание за </w:t>
      </w:r>
      <w:r w:rsidRPr="00A97974">
        <w:rPr>
          <w:b/>
          <w:bCs/>
          <w:color w:val="000000" w:themeColor="text1"/>
          <w:spacing w:val="4"/>
          <w:szCs w:val="28"/>
        </w:rPr>
        <w:t>незаконную миграции, фиктивную регистрацию иностранных граждан?</w:t>
      </w:r>
    </w:p>
    <w:p w14:paraId="6AA105D8" w14:textId="77777777" w:rsidR="00A97974" w:rsidRDefault="00A97974" w:rsidP="00A97974">
      <w:pPr>
        <w:spacing w:after="0" w:line="240" w:lineRule="auto"/>
        <w:ind w:left="0" w:right="0" w:firstLine="709"/>
        <w:contextualSpacing/>
        <w:rPr>
          <w:rFonts w:eastAsiaTheme="minorHAnsi"/>
          <w:i/>
          <w:color w:val="auto"/>
          <w:szCs w:val="28"/>
          <w:lang w:eastAsia="en-US"/>
        </w:rPr>
      </w:pPr>
    </w:p>
    <w:p w14:paraId="41EBA429" w14:textId="5051BBDE" w:rsidR="00A97974" w:rsidRPr="00A97974" w:rsidRDefault="00A97974" w:rsidP="00A97974">
      <w:pPr>
        <w:spacing w:after="0" w:line="240" w:lineRule="auto"/>
        <w:ind w:left="0" w:right="0" w:firstLine="709"/>
        <w:contextualSpacing/>
        <w:rPr>
          <w:rFonts w:eastAsiaTheme="minorHAnsi"/>
          <w:i/>
          <w:color w:val="auto"/>
          <w:szCs w:val="28"/>
          <w:lang w:eastAsia="en-US"/>
        </w:rPr>
      </w:pPr>
      <w:r w:rsidRPr="00A97974">
        <w:rPr>
          <w:rFonts w:eastAsiaTheme="minorHAnsi"/>
          <w:i/>
          <w:color w:val="auto"/>
          <w:szCs w:val="28"/>
          <w:lang w:eastAsia="en-US"/>
        </w:rPr>
        <w:t>Отвечает помощник прокурора Правобережного района Халиева В.М.</w:t>
      </w:r>
    </w:p>
    <w:p w14:paraId="06723C2D" w14:textId="77777777" w:rsidR="00A97974" w:rsidRDefault="00A97974" w:rsidP="00A97974">
      <w:pPr>
        <w:shd w:val="clear" w:color="auto" w:fill="FFFFFF"/>
        <w:spacing w:after="0" w:line="240" w:lineRule="auto"/>
        <w:ind w:left="0" w:right="0" w:firstLine="709"/>
        <w:rPr>
          <w:color w:val="000000" w:themeColor="text1"/>
          <w:spacing w:val="4"/>
          <w:szCs w:val="28"/>
        </w:rPr>
      </w:pPr>
    </w:p>
    <w:p w14:paraId="08058F11" w14:textId="3E6A1346" w:rsidR="00A97974" w:rsidRP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pacing w:val="4"/>
          <w:szCs w:val="28"/>
        </w:rPr>
        <w:t>Статьей 322.1 УК РФ предусмотрена уголовная ответственность за организацию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в виде лишения свободы на срок до пяти лет с ограничением свободы на срок до двух лет или без такового.</w:t>
      </w:r>
    </w:p>
    <w:p w14:paraId="584E2E4E" w14:textId="77777777" w:rsidR="00A97974" w:rsidRP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pacing w:val="4"/>
          <w:szCs w:val="28"/>
        </w:rPr>
        <w:t>Под фиктивной регистрацией по месту жительства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14:paraId="4A5349D7" w14:textId="77777777" w:rsidR="00A97974" w:rsidRP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pacing w:val="4"/>
          <w:szCs w:val="28"/>
        </w:rPr>
        <w:t>Вышеназванные действия образуют состав преступления, предусмотренного статьей 322.2 УК РФ. Максимальный срок наказания за данное преступление предусматривает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78449F55" w14:textId="77777777" w:rsidR="00A97974" w:rsidRPr="00A97974" w:rsidRDefault="00A97974" w:rsidP="00A97974">
      <w:pPr>
        <w:shd w:val="clear" w:color="auto" w:fill="FFFFFF"/>
        <w:spacing w:after="0" w:line="240" w:lineRule="auto"/>
        <w:ind w:left="0" w:right="0" w:firstLine="709"/>
        <w:rPr>
          <w:color w:val="000000" w:themeColor="text1"/>
          <w:spacing w:val="4"/>
          <w:szCs w:val="28"/>
        </w:rPr>
      </w:pPr>
      <w:r w:rsidRPr="00A97974">
        <w:rPr>
          <w:color w:val="000000" w:themeColor="text1"/>
          <w:spacing w:val="4"/>
          <w:szCs w:val="28"/>
        </w:rPr>
        <w:t>Действия же по фиктивной постановке на учет иностранного гражданина или лица без гражданства по месту пребывания в жилом помещении являются преступлением, предусмотренным статьей 322.3 УК РФ, самым суровом наказанием за совершение которого является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7BA18519" w14:textId="77777777" w:rsidR="00A97974" w:rsidRPr="00A97974" w:rsidRDefault="00A97974" w:rsidP="00A97974">
      <w:pPr>
        <w:shd w:val="clear" w:color="auto" w:fill="FFFFFF"/>
        <w:spacing w:after="0" w:line="240" w:lineRule="auto"/>
        <w:ind w:left="0" w:right="0" w:firstLine="709"/>
        <w:rPr>
          <w:rFonts w:eastAsiaTheme="minorHAnsi"/>
          <w:color w:val="auto"/>
          <w:szCs w:val="28"/>
          <w:lang w:eastAsia="en-US"/>
        </w:rPr>
      </w:pPr>
    </w:p>
    <w:p w14:paraId="7E7C0EC8" w14:textId="4080071A" w:rsidR="00A97974" w:rsidRPr="00A97974" w:rsidRDefault="00A97974" w:rsidP="00A97974">
      <w:pPr>
        <w:shd w:val="clear" w:color="auto" w:fill="FFFFFF"/>
        <w:spacing w:after="0" w:line="240" w:lineRule="auto"/>
        <w:ind w:left="0" w:right="0" w:firstLine="709"/>
        <w:rPr>
          <w:b/>
          <w:color w:val="000000" w:themeColor="text1"/>
          <w:spacing w:val="4"/>
          <w:szCs w:val="28"/>
        </w:rPr>
      </w:pPr>
      <w:r>
        <w:rPr>
          <w:rFonts w:eastAsiaTheme="minorHAnsi"/>
          <w:b/>
          <w:color w:val="auto"/>
          <w:szCs w:val="28"/>
          <w:lang w:eastAsia="en-US"/>
        </w:rPr>
        <w:t>7</w:t>
      </w:r>
      <w:r w:rsidRPr="00A97974">
        <w:rPr>
          <w:rFonts w:eastAsiaTheme="minorHAnsi"/>
          <w:b/>
          <w:color w:val="auto"/>
          <w:szCs w:val="28"/>
          <w:lang w:eastAsia="en-US"/>
        </w:rPr>
        <w:t>.</w:t>
      </w:r>
      <w:r w:rsidRPr="00A97974">
        <w:rPr>
          <w:rFonts w:eastAsiaTheme="minorHAnsi"/>
          <w:b/>
          <w:color w:val="auto"/>
          <w:szCs w:val="28"/>
          <w:lang w:eastAsia="en-US"/>
        </w:rPr>
        <w:tab/>
        <w:t xml:space="preserve">Предусмотрено ли наказание за </w:t>
      </w:r>
      <w:r w:rsidRPr="00A97974">
        <w:rPr>
          <w:b/>
          <w:bCs/>
          <w:color w:val="000000" w:themeColor="text1"/>
          <w:szCs w:val="28"/>
        </w:rPr>
        <w:t>возбуждение ненависти либо вражды?</w:t>
      </w:r>
    </w:p>
    <w:p w14:paraId="7C47CD1C" w14:textId="77777777" w:rsidR="00A97974" w:rsidRDefault="00A97974" w:rsidP="00A97974">
      <w:pPr>
        <w:spacing w:after="0" w:line="240" w:lineRule="auto"/>
        <w:ind w:left="0" w:right="0" w:firstLine="709"/>
        <w:contextualSpacing/>
        <w:rPr>
          <w:rFonts w:eastAsiaTheme="minorHAnsi"/>
          <w:i/>
          <w:color w:val="auto"/>
          <w:szCs w:val="28"/>
          <w:lang w:eastAsia="en-US"/>
        </w:rPr>
      </w:pPr>
    </w:p>
    <w:p w14:paraId="785014DA" w14:textId="677B325B" w:rsidR="00A97974" w:rsidRPr="00A97974" w:rsidRDefault="00A97974" w:rsidP="00A97974">
      <w:pPr>
        <w:spacing w:after="0" w:line="240" w:lineRule="auto"/>
        <w:ind w:left="0" w:right="0" w:firstLine="709"/>
        <w:contextualSpacing/>
        <w:rPr>
          <w:rFonts w:eastAsiaTheme="minorHAnsi"/>
          <w:i/>
          <w:color w:val="auto"/>
          <w:szCs w:val="28"/>
          <w:lang w:eastAsia="en-US"/>
        </w:rPr>
      </w:pPr>
      <w:r w:rsidRPr="00A97974">
        <w:rPr>
          <w:rFonts w:eastAsiaTheme="minorHAnsi"/>
          <w:i/>
          <w:color w:val="auto"/>
          <w:szCs w:val="28"/>
          <w:lang w:eastAsia="en-US"/>
        </w:rPr>
        <w:t>Отвечает старший помощник прокурора Правобережного района Мецаева А.Э.</w:t>
      </w:r>
    </w:p>
    <w:p w14:paraId="042F59B4" w14:textId="77777777" w:rsidR="00A97974" w:rsidRDefault="00A97974" w:rsidP="00A97974">
      <w:pPr>
        <w:spacing w:after="0" w:line="240" w:lineRule="auto"/>
        <w:ind w:left="0" w:right="0" w:firstLine="709"/>
        <w:contextualSpacing/>
        <w:rPr>
          <w:color w:val="000000" w:themeColor="text1"/>
          <w:szCs w:val="28"/>
        </w:rPr>
      </w:pPr>
    </w:p>
    <w:p w14:paraId="333CD553" w14:textId="69949545" w:rsidR="00A97974" w:rsidRPr="00A97974" w:rsidRDefault="00A97974" w:rsidP="00A97974">
      <w:pPr>
        <w:spacing w:after="0" w:line="240" w:lineRule="auto"/>
        <w:ind w:left="0" w:right="0" w:firstLine="709"/>
        <w:contextualSpacing/>
        <w:rPr>
          <w:color w:val="000000" w:themeColor="text1"/>
          <w:szCs w:val="28"/>
        </w:rPr>
      </w:pPr>
      <w:r w:rsidRPr="00A97974">
        <w:rPr>
          <w:color w:val="000000" w:themeColor="text1"/>
          <w:szCs w:val="28"/>
        </w:rPr>
        <w:t xml:space="preserve">Статьёй 282 УК РФ предусмотрена уголовная ответственность за совершение действий, направленных на возбуждение ненависти либо вражды, а также за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совершенных публично или с использованием средств массовой информации либо информационно-телекоммуникационных сетей, в том числе сети «Интернет». </w:t>
      </w:r>
      <w:r w:rsidRPr="00A97974">
        <w:rPr>
          <w:color w:val="000000" w:themeColor="text1"/>
          <w:szCs w:val="28"/>
        </w:rPr>
        <w:lastRenderedPageBreak/>
        <w:t>Уголовная ответственность за указанные действия возникает у лица, достигшего 16 лет.</w:t>
      </w:r>
    </w:p>
    <w:p w14:paraId="3FD09ACF" w14:textId="77777777" w:rsidR="00A97974" w:rsidRPr="00A97974" w:rsidRDefault="00A97974" w:rsidP="00A97974">
      <w:pPr>
        <w:spacing w:after="0" w:line="240" w:lineRule="auto"/>
        <w:ind w:left="0" w:right="0" w:firstLine="709"/>
        <w:contextualSpacing/>
        <w:rPr>
          <w:color w:val="000000" w:themeColor="text1"/>
          <w:szCs w:val="28"/>
        </w:rPr>
      </w:pPr>
      <w:r w:rsidRPr="00A97974">
        <w:rPr>
          <w:color w:val="000000" w:themeColor="text1"/>
          <w:szCs w:val="28"/>
        </w:rPr>
        <w:t>За публичные призывы к осуществлению экстремистской деятельности также предусмотрена уголовная ответственность по ст. 280 Уголовного кодекса Российской Федерации.</w:t>
      </w:r>
    </w:p>
    <w:p w14:paraId="40CFBFE1" w14:textId="77777777" w:rsidR="00A97974" w:rsidRPr="00A97974" w:rsidRDefault="00A97974" w:rsidP="00A97974">
      <w:pPr>
        <w:spacing w:after="0" w:line="240" w:lineRule="auto"/>
        <w:ind w:left="0" w:right="0" w:firstLine="709"/>
        <w:contextualSpacing/>
        <w:rPr>
          <w:color w:val="000000" w:themeColor="text1"/>
          <w:szCs w:val="28"/>
        </w:rPr>
      </w:pPr>
      <w:r w:rsidRPr="00A97974">
        <w:rPr>
          <w:color w:val="000000" w:themeColor="text1"/>
          <w:szCs w:val="28"/>
        </w:rPr>
        <w:t>Достаточно большое количество преступных деяний относятся к преступлениям экстремисткой направленности. Таковыми могут быть и деяния, предусмотренные статьями 148,149, 205-214, 275-282.2, 357, 360 УК РФ.</w:t>
      </w:r>
    </w:p>
    <w:p w14:paraId="7D00FBEB" w14:textId="77777777" w:rsidR="00A97974" w:rsidRPr="00A97974" w:rsidRDefault="00A97974" w:rsidP="00A97974">
      <w:pPr>
        <w:spacing w:after="0" w:line="240" w:lineRule="auto"/>
        <w:ind w:left="0" w:right="0" w:firstLine="709"/>
        <w:contextualSpacing/>
        <w:rPr>
          <w:color w:val="000000" w:themeColor="text1"/>
          <w:szCs w:val="28"/>
        </w:rPr>
      </w:pPr>
      <w:r w:rsidRPr="00A97974">
        <w:rPr>
          <w:color w:val="000000" w:themeColor="text1"/>
          <w:szCs w:val="28"/>
        </w:rPr>
        <w:t>Если же преступление совершено по мотивам политической, идеологической, национальной или религиозной ненависти, или вражды, то данное обстоятельств является отягчающим и влечёт за собой усиление уголовной ответственности, а вышеуказанные мотивы в ряде статей УК РФ являются квалифицирующими признаками и также отягчают ответственность.</w:t>
      </w:r>
    </w:p>
    <w:p w14:paraId="29CD56C4" w14:textId="77777777" w:rsidR="00A97974" w:rsidRPr="00A97974" w:rsidRDefault="00A97974" w:rsidP="00A97974">
      <w:pPr>
        <w:spacing w:after="0" w:line="240" w:lineRule="auto"/>
        <w:ind w:left="0" w:right="0" w:firstLine="709"/>
        <w:contextualSpacing/>
        <w:rPr>
          <w:rFonts w:eastAsiaTheme="minorHAnsi"/>
          <w:color w:val="auto"/>
          <w:szCs w:val="28"/>
          <w:lang w:eastAsia="en-US"/>
        </w:rPr>
      </w:pPr>
      <w:r w:rsidRPr="00A97974">
        <w:rPr>
          <w:color w:val="000000" w:themeColor="text1"/>
          <w:szCs w:val="28"/>
        </w:rPr>
        <w:t>Наиболее распространённой является экстремистская деятельность, связанная с массовым распространением экстремистских материалов, особенно в сети Интернет.</w:t>
      </w:r>
    </w:p>
    <w:p w14:paraId="7F2728A8" w14:textId="77777777" w:rsidR="00A97974" w:rsidRDefault="00A97974" w:rsidP="00A97974">
      <w:pPr>
        <w:shd w:val="clear" w:color="auto" w:fill="FFFFFF"/>
        <w:spacing w:after="0" w:line="240" w:lineRule="auto"/>
        <w:ind w:left="0" w:right="0" w:firstLine="709"/>
        <w:rPr>
          <w:rFonts w:eastAsiaTheme="minorHAnsi"/>
          <w:b/>
          <w:color w:val="auto"/>
          <w:szCs w:val="28"/>
          <w:lang w:eastAsia="en-US"/>
        </w:rPr>
      </w:pPr>
    </w:p>
    <w:p w14:paraId="21056DB1" w14:textId="2790F581" w:rsidR="00A97974" w:rsidRPr="00A97974" w:rsidRDefault="00A97974" w:rsidP="00A97974">
      <w:pPr>
        <w:shd w:val="clear" w:color="auto" w:fill="FFFFFF"/>
        <w:spacing w:after="0" w:line="240" w:lineRule="auto"/>
        <w:ind w:left="0" w:right="0" w:firstLine="709"/>
        <w:rPr>
          <w:b/>
          <w:color w:val="000000" w:themeColor="text1"/>
          <w:szCs w:val="28"/>
        </w:rPr>
      </w:pPr>
      <w:r w:rsidRPr="00A97974">
        <w:rPr>
          <w:rFonts w:eastAsiaTheme="minorHAnsi"/>
          <w:b/>
          <w:color w:val="auto"/>
          <w:szCs w:val="28"/>
          <w:lang w:eastAsia="en-US"/>
        </w:rPr>
        <w:t>8.</w:t>
      </w:r>
      <w:r w:rsidRPr="00A97974">
        <w:rPr>
          <w:rFonts w:eastAsiaTheme="minorHAnsi"/>
          <w:b/>
          <w:color w:val="auto"/>
          <w:szCs w:val="28"/>
          <w:lang w:eastAsia="en-US"/>
        </w:rPr>
        <w:tab/>
        <w:t xml:space="preserve">Предусмотрена ли </w:t>
      </w:r>
      <w:r w:rsidRPr="00A97974">
        <w:rPr>
          <w:b/>
          <w:bCs/>
          <w:color w:val="000000" w:themeColor="text1"/>
          <w:szCs w:val="28"/>
        </w:rPr>
        <w:t>ответственность за заведомо ложное сообщение об акте терроризма?</w:t>
      </w:r>
    </w:p>
    <w:p w14:paraId="684DE788" w14:textId="77777777" w:rsidR="00A97974" w:rsidRPr="00A97974" w:rsidRDefault="00A97974" w:rsidP="00A97974">
      <w:pPr>
        <w:spacing w:after="0" w:line="240" w:lineRule="auto"/>
        <w:ind w:left="0" w:right="0" w:firstLine="709"/>
        <w:contextualSpacing/>
        <w:rPr>
          <w:rFonts w:eastAsiaTheme="minorHAnsi"/>
          <w:i/>
          <w:color w:val="auto"/>
          <w:szCs w:val="28"/>
          <w:lang w:eastAsia="en-US"/>
        </w:rPr>
      </w:pPr>
      <w:r w:rsidRPr="00A97974">
        <w:rPr>
          <w:rFonts w:eastAsiaTheme="minorHAnsi"/>
          <w:i/>
          <w:color w:val="auto"/>
          <w:szCs w:val="28"/>
          <w:lang w:eastAsia="en-US"/>
        </w:rPr>
        <w:t>Отвечает старший помощник прокурора Правобережного района Мецаева А.Э.</w:t>
      </w:r>
    </w:p>
    <w:p w14:paraId="3742037B" w14:textId="77777777" w:rsidR="00A97974" w:rsidRDefault="00A97974" w:rsidP="00A97974">
      <w:pPr>
        <w:shd w:val="clear" w:color="auto" w:fill="FFFFFF"/>
        <w:spacing w:after="0" w:line="240" w:lineRule="auto"/>
        <w:ind w:left="0" w:right="0" w:firstLine="709"/>
        <w:rPr>
          <w:color w:val="000000" w:themeColor="text1"/>
          <w:szCs w:val="28"/>
        </w:rPr>
      </w:pPr>
    </w:p>
    <w:p w14:paraId="0FB82A25" w14:textId="1C4FAA39" w:rsidR="00A97974" w:rsidRP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zCs w:val="28"/>
        </w:rPr>
        <w:t>Статьей 207 Уголовного кодекса Российской Федерации установлена уголовная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14:paraId="273589D6" w14:textId="77777777" w:rsidR="00A97974" w:rsidRP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zCs w:val="28"/>
        </w:rPr>
        <w:t>Статьей также предусмотрена ответственность за те же деяния, совершенные в отношении объектов социальной инфраструктуры, в целях дестабилизации деятельности органов власти, а также повлекшие причинение крупного ущерба либо по неосторожности смерть человека или иные тяжкие последствия.</w:t>
      </w:r>
    </w:p>
    <w:p w14:paraId="4BF599A7" w14:textId="77777777" w:rsidR="00A97974" w:rsidRP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zCs w:val="28"/>
        </w:rPr>
        <w:t>При этом крупным ущербом признается ущерб, сумма которого превышает один миллион рублей. 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14:paraId="28147D60" w14:textId="68FAEAF1" w:rsidR="00A97974" w:rsidRDefault="00A97974" w:rsidP="00A97974">
      <w:pPr>
        <w:shd w:val="clear" w:color="auto" w:fill="FFFFFF"/>
        <w:spacing w:after="0" w:line="240" w:lineRule="auto"/>
        <w:ind w:left="0" w:right="0" w:firstLine="709"/>
        <w:rPr>
          <w:color w:val="000000" w:themeColor="text1"/>
          <w:szCs w:val="28"/>
        </w:rPr>
      </w:pPr>
      <w:r w:rsidRPr="00A97974">
        <w:rPr>
          <w:color w:val="000000" w:themeColor="text1"/>
          <w:szCs w:val="28"/>
        </w:rPr>
        <w:t>Уголовной ответственности по данной статье подлежат лица, достигшие на момент совершения преступления 14-летнего возраста</w:t>
      </w:r>
      <w:r w:rsidR="004E43AB">
        <w:rPr>
          <w:color w:val="000000" w:themeColor="text1"/>
          <w:szCs w:val="28"/>
        </w:rPr>
        <w:t>.</w:t>
      </w:r>
    </w:p>
    <w:p w14:paraId="7D141BDA" w14:textId="077D8784" w:rsidR="004E43AB" w:rsidRDefault="004E43AB" w:rsidP="00A97974">
      <w:pPr>
        <w:shd w:val="clear" w:color="auto" w:fill="FFFFFF"/>
        <w:spacing w:after="0" w:line="240" w:lineRule="auto"/>
        <w:ind w:left="0" w:right="0" w:firstLine="709"/>
        <w:rPr>
          <w:color w:val="000000" w:themeColor="text1"/>
          <w:szCs w:val="28"/>
        </w:rPr>
      </w:pPr>
    </w:p>
    <w:p w14:paraId="75C4763E" w14:textId="0CF91792" w:rsidR="004E43AB" w:rsidRDefault="004E43AB" w:rsidP="00A97974">
      <w:pPr>
        <w:shd w:val="clear" w:color="auto" w:fill="FFFFFF"/>
        <w:spacing w:after="0" w:line="240" w:lineRule="auto"/>
        <w:ind w:left="0" w:right="0" w:firstLine="709"/>
        <w:rPr>
          <w:color w:val="000000" w:themeColor="text1"/>
          <w:szCs w:val="28"/>
        </w:rPr>
      </w:pPr>
    </w:p>
    <w:p w14:paraId="2077A9FC" w14:textId="77777777" w:rsidR="00240881" w:rsidRDefault="00240881" w:rsidP="00240881">
      <w:pPr>
        <w:spacing w:after="0" w:line="240" w:lineRule="auto"/>
        <w:ind w:left="0" w:right="0" w:firstLine="567"/>
        <w:rPr>
          <w:color w:val="auto"/>
          <w:szCs w:val="28"/>
        </w:rPr>
      </w:pPr>
    </w:p>
    <w:p w14:paraId="0A12F892" w14:textId="77777777" w:rsidR="00240881" w:rsidRPr="00240881" w:rsidRDefault="00240881" w:rsidP="00240881">
      <w:pPr>
        <w:spacing w:after="0" w:line="240" w:lineRule="auto"/>
        <w:ind w:left="0" w:right="0" w:firstLine="567"/>
        <w:rPr>
          <w:b/>
          <w:color w:val="auto"/>
          <w:szCs w:val="28"/>
        </w:rPr>
      </w:pPr>
      <w:r w:rsidRPr="00240881">
        <w:rPr>
          <w:b/>
          <w:color w:val="auto"/>
          <w:szCs w:val="28"/>
        </w:rPr>
        <w:t>9.</w:t>
      </w:r>
    </w:p>
    <w:p w14:paraId="09466568" w14:textId="77777777" w:rsidR="00240881" w:rsidRDefault="00240881" w:rsidP="00240881">
      <w:pPr>
        <w:spacing w:after="0" w:line="240" w:lineRule="auto"/>
        <w:ind w:left="0" w:right="0" w:firstLine="567"/>
        <w:rPr>
          <w:color w:val="auto"/>
          <w:szCs w:val="28"/>
        </w:rPr>
      </w:pPr>
    </w:p>
    <w:p w14:paraId="6C846955" w14:textId="14D6A360" w:rsidR="00240881" w:rsidRPr="00240881" w:rsidRDefault="00240881" w:rsidP="00240881">
      <w:pPr>
        <w:spacing w:after="0" w:line="240" w:lineRule="auto"/>
        <w:ind w:left="0" w:right="0" w:firstLine="567"/>
        <w:rPr>
          <w:color w:val="auto"/>
          <w:szCs w:val="28"/>
        </w:rPr>
      </w:pPr>
      <w:r w:rsidRPr="00240881">
        <w:rPr>
          <w:color w:val="auto"/>
          <w:szCs w:val="28"/>
        </w:rPr>
        <w:t>Указ</w:t>
      </w:r>
      <w:r w:rsidRPr="00240881">
        <w:rPr>
          <w:color w:val="auto"/>
          <w:szCs w:val="28"/>
        </w:rPr>
        <w:t>ом</w:t>
      </w:r>
      <w:r w:rsidRPr="00240881">
        <w:rPr>
          <w:color w:val="auto"/>
          <w:szCs w:val="28"/>
        </w:rPr>
        <w:t xml:space="preserve"> Президента РФ от 13.06.2024 N 498</w:t>
      </w:r>
      <w:r w:rsidRPr="00240881">
        <w:rPr>
          <w:color w:val="auto"/>
          <w:szCs w:val="28"/>
        </w:rPr>
        <w:br/>
        <w:t xml:space="preserve">"О внесении изменений в Указ Президента Российской Федерации от </w:t>
      </w:r>
      <w:proofErr w:type="gramStart"/>
      <w:r w:rsidRPr="00240881">
        <w:rPr>
          <w:color w:val="auto"/>
          <w:szCs w:val="28"/>
        </w:rPr>
        <w:t>18</w:t>
      </w:r>
      <w:r w:rsidRPr="00240881">
        <w:rPr>
          <w:color w:val="auto"/>
          <w:szCs w:val="28"/>
        </w:rPr>
        <w:t>.11.</w:t>
      </w:r>
      <w:r w:rsidRPr="00240881">
        <w:rPr>
          <w:color w:val="auto"/>
          <w:szCs w:val="28"/>
        </w:rPr>
        <w:t>2019  N</w:t>
      </w:r>
      <w:proofErr w:type="gramEnd"/>
      <w:r w:rsidRPr="00240881">
        <w:rPr>
          <w:color w:val="auto"/>
          <w:szCs w:val="28"/>
        </w:rPr>
        <w:t xml:space="preserve"> 565 "О дополнительных мерах государственной поддержки лиц, проявивших выдающиеся способности</w:t>
      </w:r>
      <w:r w:rsidRPr="00240881">
        <w:rPr>
          <w:color w:val="auto"/>
          <w:szCs w:val="28"/>
        </w:rPr>
        <w:t xml:space="preserve">, </w:t>
      </w:r>
      <w:r w:rsidRPr="00240881">
        <w:rPr>
          <w:bCs/>
          <w:color w:val="auto"/>
          <w:szCs w:val="28"/>
        </w:rPr>
        <w:t>Начиная с 2024/25 учебного года гранты Президента РФ предоставляются в повышенном размере 40 000 рублей каждый ежемесячно</w:t>
      </w:r>
      <w:r w:rsidRPr="00240881">
        <w:rPr>
          <w:bCs/>
          <w:color w:val="auto"/>
          <w:szCs w:val="28"/>
        </w:rPr>
        <w:t>.</w:t>
      </w:r>
      <w:r w:rsidRPr="00240881">
        <w:rPr>
          <w:color w:val="auto"/>
          <w:szCs w:val="28"/>
        </w:rPr>
        <w:t xml:space="preserve"> </w:t>
      </w:r>
    </w:p>
    <w:p w14:paraId="0973E855" w14:textId="6B92DE4F" w:rsidR="00240881" w:rsidRPr="00240881" w:rsidRDefault="00240881" w:rsidP="00240881">
      <w:pPr>
        <w:spacing w:after="0" w:line="240" w:lineRule="auto"/>
        <w:ind w:left="0" w:right="0" w:firstLine="567"/>
        <w:rPr>
          <w:color w:val="auto"/>
          <w:szCs w:val="28"/>
        </w:rPr>
      </w:pPr>
      <w:r w:rsidRPr="00240881">
        <w:rPr>
          <w:color w:val="auto"/>
          <w:szCs w:val="28"/>
        </w:rPr>
        <w:t xml:space="preserve">Гранты предоставляются на основании результатов индивидуального отбора обучающимся по программам бакалавриата и программам специалитета (начиная с третьего года обучения), программам магистратуры и имеющим научные, инженерные, технологические, творческие достижения по приоритетам научно-технологического развития РФ, до завершения установленного срока обучения при условии ежегодного подтверждения права на получение гранта. </w:t>
      </w:r>
    </w:p>
    <w:p w14:paraId="3EA4B50F" w14:textId="77777777" w:rsidR="00240881" w:rsidRPr="00240881" w:rsidRDefault="00240881" w:rsidP="00240881">
      <w:pPr>
        <w:spacing w:after="0" w:line="240" w:lineRule="auto"/>
        <w:ind w:left="0" w:right="0" w:firstLine="567"/>
        <w:rPr>
          <w:color w:val="auto"/>
          <w:szCs w:val="28"/>
        </w:rPr>
      </w:pPr>
      <w:r w:rsidRPr="00240881">
        <w:rPr>
          <w:color w:val="auto"/>
          <w:szCs w:val="28"/>
        </w:rPr>
        <w:t xml:space="preserve">Лицам, обучающимся по программам бакалавриата и программам специалитета, ежегодно предоставляется не более 200 грантов в указанном размере, обучающимся по программам магистратуры - не более 150 грантов. </w:t>
      </w:r>
    </w:p>
    <w:p w14:paraId="71736C94" w14:textId="74195D74" w:rsidR="004E43AB" w:rsidRPr="00240881" w:rsidRDefault="004E43AB" w:rsidP="00A97974">
      <w:pPr>
        <w:shd w:val="clear" w:color="auto" w:fill="FFFFFF"/>
        <w:spacing w:after="0" w:line="240" w:lineRule="auto"/>
        <w:ind w:left="0" w:right="0" w:firstLine="709"/>
        <w:rPr>
          <w:color w:val="000000" w:themeColor="text1"/>
          <w:szCs w:val="28"/>
        </w:rPr>
      </w:pPr>
    </w:p>
    <w:p w14:paraId="43938171" w14:textId="13CC785E" w:rsidR="00240881" w:rsidRPr="00A97974" w:rsidRDefault="00240881" w:rsidP="00240881">
      <w:pPr>
        <w:spacing w:after="0" w:line="240" w:lineRule="auto"/>
        <w:ind w:left="0" w:right="0" w:firstLine="709"/>
        <w:contextualSpacing/>
        <w:rPr>
          <w:rFonts w:eastAsiaTheme="minorHAnsi"/>
          <w:i/>
          <w:color w:val="auto"/>
          <w:szCs w:val="28"/>
          <w:lang w:eastAsia="en-US"/>
        </w:rPr>
      </w:pPr>
      <w:r>
        <w:rPr>
          <w:rFonts w:eastAsiaTheme="minorHAnsi"/>
          <w:i/>
          <w:color w:val="auto"/>
          <w:szCs w:val="28"/>
          <w:lang w:eastAsia="en-US"/>
        </w:rPr>
        <w:t>С</w:t>
      </w:r>
      <w:r w:rsidRPr="00A97974">
        <w:rPr>
          <w:rFonts w:eastAsiaTheme="minorHAnsi"/>
          <w:i/>
          <w:color w:val="auto"/>
          <w:szCs w:val="28"/>
          <w:lang w:eastAsia="en-US"/>
        </w:rPr>
        <w:t>тарший помощник прокурора Правобережного района Мецаева А.Э.</w:t>
      </w:r>
    </w:p>
    <w:p w14:paraId="0C23165E" w14:textId="391DC4ED" w:rsidR="004E43AB" w:rsidRDefault="004E43AB" w:rsidP="00A97974">
      <w:pPr>
        <w:shd w:val="clear" w:color="auto" w:fill="FFFFFF"/>
        <w:spacing w:after="0" w:line="240" w:lineRule="auto"/>
        <w:ind w:left="0" w:right="0" w:firstLine="709"/>
        <w:rPr>
          <w:color w:val="000000" w:themeColor="text1"/>
          <w:szCs w:val="28"/>
        </w:rPr>
      </w:pPr>
    </w:p>
    <w:p w14:paraId="46189B74" w14:textId="7C180503" w:rsidR="004E43AB" w:rsidRPr="00E61E84" w:rsidRDefault="00240881" w:rsidP="00A97974">
      <w:pPr>
        <w:shd w:val="clear" w:color="auto" w:fill="FFFFFF"/>
        <w:spacing w:after="0" w:line="240" w:lineRule="auto"/>
        <w:ind w:left="0" w:right="0" w:firstLine="709"/>
        <w:rPr>
          <w:b/>
          <w:color w:val="000000" w:themeColor="text1"/>
          <w:szCs w:val="28"/>
        </w:rPr>
      </w:pPr>
      <w:r w:rsidRPr="00E61E84">
        <w:rPr>
          <w:b/>
          <w:color w:val="000000" w:themeColor="text1"/>
          <w:szCs w:val="28"/>
        </w:rPr>
        <w:t>10.</w:t>
      </w:r>
    </w:p>
    <w:p w14:paraId="40854E68" w14:textId="551DD19C" w:rsidR="00240881" w:rsidRDefault="00240881" w:rsidP="00A97974">
      <w:pPr>
        <w:shd w:val="clear" w:color="auto" w:fill="FFFFFF"/>
        <w:spacing w:after="0" w:line="240" w:lineRule="auto"/>
        <w:ind w:left="0" w:right="0" w:firstLine="709"/>
        <w:rPr>
          <w:color w:val="000000" w:themeColor="text1"/>
          <w:szCs w:val="28"/>
        </w:rPr>
      </w:pPr>
    </w:p>
    <w:p w14:paraId="02709740" w14:textId="64DDF355" w:rsidR="00240881" w:rsidRPr="00240881" w:rsidRDefault="00240881" w:rsidP="00E61E84">
      <w:pPr>
        <w:spacing w:after="0" w:line="240" w:lineRule="auto"/>
        <w:ind w:left="0" w:right="0" w:firstLine="709"/>
        <w:rPr>
          <w:color w:val="auto"/>
          <w:szCs w:val="28"/>
        </w:rPr>
      </w:pPr>
      <w:r w:rsidRPr="00240881">
        <w:rPr>
          <w:bCs/>
          <w:color w:val="auto"/>
          <w:szCs w:val="28"/>
        </w:rPr>
        <w:t xml:space="preserve">С 1 сентября 2024 г. </w:t>
      </w:r>
      <w:r w:rsidR="00E61E84" w:rsidRPr="00E61E84">
        <w:rPr>
          <w:bCs/>
          <w:color w:val="auto"/>
          <w:szCs w:val="28"/>
        </w:rPr>
        <w:t>в соответствии с</w:t>
      </w:r>
      <w:r w:rsidR="00E61E84" w:rsidRPr="00E61E84">
        <w:rPr>
          <w:color w:val="auto"/>
          <w:szCs w:val="28"/>
        </w:rPr>
        <w:t xml:space="preserve"> </w:t>
      </w:r>
      <w:r w:rsidR="00E61E84" w:rsidRPr="00240881">
        <w:rPr>
          <w:color w:val="auto"/>
          <w:szCs w:val="28"/>
        </w:rPr>
        <w:t>Федеральны</w:t>
      </w:r>
      <w:r w:rsidR="00E61E84" w:rsidRPr="00E61E84">
        <w:rPr>
          <w:color w:val="auto"/>
          <w:szCs w:val="28"/>
        </w:rPr>
        <w:t>м</w:t>
      </w:r>
      <w:r w:rsidR="00E61E84" w:rsidRPr="00240881">
        <w:rPr>
          <w:color w:val="auto"/>
          <w:szCs w:val="28"/>
        </w:rPr>
        <w:t xml:space="preserve"> закон</w:t>
      </w:r>
      <w:r w:rsidR="00E61E84" w:rsidRPr="00E61E84">
        <w:rPr>
          <w:color w:val="auto"/>
          <w:szCs w:val="28"/>
        </w:rPr>
        <w:t>ом</w:t>
      </w:r>
      <w:r w:rsidR="00E61E84" w:rsidRPr="00240881">
        <w:rPr>
          <w:color w:val="auto"/>
          <w:szCs w:val="28"/>
        </w:rPr>
        <w:t xml:space="preserve"> от 12.06.2024 N 134-ФЗ</w:t>
      </w:r>
      <w:r w:rsidR="00E61E84" w:rsidRPr="00240881">
        <w:rPr>
          <w:color w:val="auto"/>
          <w:szCs w:val="28"/>
        </w:rPr>
        <w:br/>
        <w:t>"О внесении изменения в статью 11.33 Кодекса Российской Федерации об административных правонарушениях</w:t>
      </w:r>
      <w:r w:rsidR="00E61E84" w:rsidRPr="00E61E84">
        <w:rPr>
          <w:color w:val="auto"/>
          <w:szCs w:val="28"/>
        </w:rPr>
        <w:t>»,</w:t>
      </w:r>
      <w:r w:rsidR="00E61E84" w:rsidRPr="00E61E84">
        <w:rPr>
          <w:bCs/>
          <w:color w:val="auto"/>
          <w:szCs w:val="28"/>
        </w:rPr>
        <w:t xml:space="preserve"> </w:t>
      </w:r>
      <w:r w:rsidRPr="00240881">
        <w:rPr>
          <w:bCs/>
          <w:color w:val="auto"/>
          <w:szCs w:val="28"/>
        </w:rPr>
        <w:t>устанавливается административная ответственность за принудительную высадку из салона общественного транспорта инвалидов I группы, следующих без сопровождающего лица</w:t>
      </w:r>
    </w:p>
    <w:p w14:paraId="537DB073" w14:textId="3EDCEF49" w:rsidR="00240881" w:rsidRPr="00240881" w:rsidRDefault="00240881" w:rsidP="00E61E84">
      <w:pPr>
        <w:spacing w:after="0" w:line="240" w:lineRule="auto"/>
        <w:ind w:left="0" w:right="0" w:firstLine="709"/>
        <w:rPr>
          <w:color w:val="auto"/>
          <w:szCs w:val="28"/>
        </w:rPr>
      </w:pPr>
      <w:r w:rsidRPr="00240881">
        <w:rPr>
          <w:color w:val="auto"/>
          <w:szCs w:val="28"/>
        </w:rPr>
        <w:t xml:space="preserve"> Принудительная высадка из автобуса, трамвая или троллейбуса указанной категории лиц,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до 30 тыс. рублей. </w:t>
      </w:r>
    </w:p>
    <w:p w14:paraId="73FF21BD" w14:textId="77777777" w:rsidR="00240881" w:rsidRPr="00E61E84" w:rsidRDefault="00240881" w:rsidP="00E61E84">
      <w:pPr>
        <w:shd w:val="clear" w:color="auto" w:fill="FFFFFF"/>
        <w:spacing w:after="0" w:line="240" w:lineRule="auto"/>
        <w:ind w:left="0" w:right="0" w:firstLine="709"/>
        <w:rPr>
          <w:color w:val="000000" w:themeColor="text1"/>
          <w:szCs w:val="28"/>
        </w:rPr>
      </w:pPr>
    </w:p>
    <w:p w14:paraId="507AD2EB" w14:textId="77777777" w:rsidR="00E61E84" w:rsidRPr="00A97974" w:rsidRDefault="00E61E84" w:rsidP="00E61E84">
      <w:pPr>
        <w:spacing w:after="0" w:line="240" w:lineRule="auto"/>
        <w:ind w:left="0" w:right="0" w:firstLine="709"/>
        <w:contextualSpacing/>
        <w:rPr>
          <w:rFonts w:eastAsiaTheme="minorHAnsi"/>
          <w:i/>
          <w:color w:val="auto"/>
          <w:szCs w:val="28"/>
          <w:lang w:eastAsia="en-US"/>
        </w:rPr>
      </w:pPr>
      <w:r>
        <w:rPr>
          <w:rFonts w:eastAsiaTheme="minorHAnsi"/>
          <w:i/>
          <w:color w:val="auto"/>
          <w:szCs w:val="28"/>
          <w:lang w:eastAsia="en-US"/>
        </w:rPr>
        <w:t>С</w:t>
      </w:r>
      <w:r w:rsidRPr="00A97974">
        <w:rPr>
          <w:rFonts w:eastAsiaTheme="minorHAnsi"/>
          <w:i/>
          <w:color w:val="auto"/>
          <w:szCs w:val="28"/>
          <w:lang w:eastAsia="en-US"/>
        </w:rPr>
        <w:t>тарший помощник прокурора Правобережного района Мецаева А.Э.</w:t>
      </w:r>
    </w:p>
    <w:p w14:paraId="1BC79C4D" w14:textId="53C3FF54" w:rsidR="004E43AB" w:rsidRDefault="004E43AB" w:rsidP="00A97974">
      <w:pPr>
        <w:shd w:val="clear" w:color="auto" w:fill="FFFFFF"/>
        <w:spacing w:after="0" w:line="240" w:lineRule="auto"/>
        <w:ind w:left="0" w:right="0" w:firstLine="709"/>
        <w:rPr>
          <w:color w:val="000000" w:themeColor="text1"/>
          <w:szCs w:val="28"/>
        </w:rPr>
      </w:pPr>
      <w:bookmarkStart w:id="1" w:name="_GoBack"/>
      <w:bookmarkEnd w:id="1"/>
    </w:p>
    <w:p w14:paraId="21270CB0" w14:textId="721E873D" w:rsidR="004E43AB" w:rsidRDefault="004E43AB" w:rsidP="00A97974">
      <w:pPr>
        <w:shd w:val="clear" w:color="auto" w:fill="FFFFFF"/>
        <w:spacing w:after="0" w:line="240" w:lineRule="auto"/>
        <w:ind w:left="0" w:right="0" w:firstLine="709"/>
        <w:rPr>
          <w:color w:val="000000" w:themeColor="text1"/>
          <w:szCs w:val="28"/>
        </w:rPr>
      </w:pPr>
    </w:p>
    <w:p w14:paraId="18371E0F" w14:textId="1588D256" w:rsidR="004E43AB" w:rsidRDefault="004E43AB" w:rsidP="00A97974">
      <w:pPr>
        <w:shd w:val="clear" w:color="auto" w:fill="FFFFFF"/>
        <w:spacing w:after="0" w:line="240" w:lineRule="auto"/>
        <w:ind w:left="0" w:right="0" w:firstLine="709"/>
        <w:rPr>
          <w:color w:val="000000" w:themeColor="text1"/>
          <w:szCs w:val="28"/>
        </w:rPr>
      </w:pPr>
    </w:p>
    <w:p w14:paraId="3CF9D927" w14:textId="580C7194" w:rsidR="004E43AB" w:rsidRDefault="004E43AB" w:rsidP="00A97974">
      <w:pPr>
        <w:shd w:val="clear" w:color="auto" w:fill="FFFFFF"/>
        <w:spacing w:after="0" w:line="240" w:lineRule="auto"/>
        <w:ind w:left="0" w:right="0" w:firstLine="709"/>
        <w:rPr>
          <w:color w:val="000000" w:themeColor="text1"/>
          <w:szCs w:val="28"/>
        </w:rPr>
      </w:pPr>
    </w:p>
    <w:p w14:paraId="706E0E62" w14:textId="77777777" w:rsidR="004E43AB" w:rsidRPr="00A97974" w:rsidRDefault="004E43AB" w:rsidP="00A97974">
      <w:pPr>
        <w:shd w:val="clear" w:color="auto" w:fill="FFFFFF"/>
        <w:spacing w:after="0" w:line="240" w:lineRule="auto"/>
        <w:ind w:left="0" w:right="0" w:firstLine="709"/>
        <w:rPr>
          <w:color w:val="000000" w:themeColor="text1"/>
          <w:szCs w:val="28"/>
        </w:rPr>
      </w:pPr>
    </w:p>
    <w:p w14:paraId="032B24AF" w14:textId="77777777" w:rsidR="002A704C" w:rsidRDefault="002A704C"/>
    <w:sectPr w:rsidR="002A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4C"/>
    <w:rsid w:val="00240881"/>
    <w:rsid w:val="002A704C"/>
    <w:rsid w:val="004E43AB"/>
    <w:rsid w:val="00A97974"/>
    <w:rsid w:val="00E61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A052"/>
  <w15:chartTrackingRefBased/>
  <w15:docId w15:val="{207D8F76-888C-4185-AA1E-0C605C09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974"/>
    <w:pPr>
      <w:spacing w:after="6" w:line="226" w:lineRule="auto"/>
      <w:ind w:left="10" w:right="149"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974"/>
    <w:pPr>
      <w:spacing w:before="100" w:beforeAutospacing="1" w:after="100" w:afterAutospacing="1" w:line="240" w:lineRule="auto"/>
      <w:ind w:left="0" w:right="0" w:firstLine="0"/>
      <w:jc w:val="left"/>
    </w:pPr>
    <w:rPr>
      <w:color w:val="auto"/>
      <w:sz w:val="24"/>
      <w:szCs w:val="24"/>
    </w:rPr>
  </w:style>
  <w:style w:type="paragraph" w:styleId="a4">
    <w:name w:val="List Paragraph"/>
    <w:basedOn w:val="a"/>
    <w:uiPriority w:val="34"/>
    <w:qFormat/>
    <w:rsid w:val="00A97974"/>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20223">
      <w:bodyDiv w:val="1"/>
      <w:marLeft w:val="0"/>
      <w:marRight w:val="0"/>
      <w:marTop w:val="0"/>
      <w:marBottom w:val="0"/>
      <w:divBdr>
        <w:top w:val="none" w:sz="0" w:space="0" w:color="auto"/>
        <w:left w:val="none" w:sz="0" w:space="0" w:color="auto"/>
        <w:bottom w:val="none" w:sz="0" w:space="0" w:color="auto"/>
        <w:right w:val="none" w:sz="0" w:space="0" w:color="auto"/>
      </w:divBdr>
      <w:divsChild>
        <w:div w:id="672032335">
          <w:marLeft w:val="0"/>
          <w:marRight w:val="0"/>
          <w:marTop w:val="0"/>
          <w:marBottom w:val="0"/>
          <w:divBdr>
            <w:top w:val="none" w:sz="0" w:space="0" w:color="auto"/>
            <w:left w:val="none" w:sz="0" w:space="0" w:color="auto"/>
            <w:bottom w:val="none" w:sz="0" w:space="0" w:color="auto"/>
            <w:right w:val="none" w:sz="0" w:space="0" w:color="auto"/>
          </w:divBdr>
        </w:div>
      </w:divsChild>
    </w:div>
    <w:div w:id="1067724294">
      <w:bodyDiv w:val="1"/>
      <w:marLeft w:val="0"/>
      <w:marRight w:val="0"/>
      <w:marTop w:val="0"/>
      <w:marBottom w:val="0"/>
      <w:divBdr>
        <w:top w:val="none" w:sz="0" w:space="0" w:color="auto"/>
        <w:left w:val="none" w:sz="0" w:space="0" w:color="auto"/>
        <w:bottom w:val="none" w:sz="0" w:space="0" w:color="auto"/>
        <w:right w:val="none" w:sz="0" w:space="0" w:color="auto"/>
      </w:divBdr>
      <w:divsChild>
        <w:div w:id="820342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Мецаева Анжелика Эдуардовна</dc:creator>
  <cp:keywords/>
  <dc:description/>
  <cp:lastModifiedBy>Мецаева Анжелика Эдуардовна</cp:lastModifiedBy>
  <cp:revision>4</cp:revision>
  <dcterms:created xsi:type="dcterms:W3CDTF">2024-06-17T08:56:00Z</dcterms:created>
  <dcterms:modified xsi:type="dcterms:W3CDTF">2024-06-17T09:09:00Z</dcterms:modified>
</cp:coreProperties>
</file>