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C7" w:rsidRDefault="00BA7BC7" w:rsidP="00BA7BC7">
      <w:pPr>
        <w:rPr>
          <w:b/>
          <w:sz w:val="28"/>
          <w:szCs w:val="28"/>
        </w:rPr>
      </w:pPr>
      <w:r w:rsidRPr="006607CB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18.03.2024</w:t>
      </w:r>
    </w:p>
    <w:p w:rsidR="00BA7BC7" w:rsidRDefault="00BA7BC7" w:rsidP="00BA7BC7">
      <w:pPr>
        <w:rPr>
          <w:b/>
          <w:sz w:val="28"/>
          <w:szCs w:val="28"/>
        </w:rPr>
      </w:pPr>
    </w:p>
    <w:p w:rsidR="00BA7BC7" w:rsidRPr="00CA3656" w:rsidRDefault="00BA7BC7" w:rsidP="00BA7BC7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CA3656">
        <w:rPr>
          <w:sz w:val="28"/>
          <w:szCs w:val="28"/>
        </w:rPr>
        <w:t>Прокуратурой Правобережного района проведена проверка по информации, поступившей с Территориального органа Росздравнадзора по РСО – Алания по вопросу неудовлетворительного обеспечения жителя г. Беслана лекарственным препаратом на льготной основе.</w:t>
      </w:r>
    </w:p>
    <w:p w:rsidR="00BA7BC7" w:rsidRPr="00CA3656" w:rsidRDefault="00BA7BC7" w:rsidP="00BA7BC7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CA3656">
        <w:rPr>
          <w:sz w:val="28"/>
          <w:szCs w:val="28"/>
        </w:rPr>
        <w:t xml:space="preserve">Проверкой установлено, что гражданин является инвалидом I группы и имеет право на льготное лекарственное обеспечение за счёт средств федерального и республиканского бюджетов. </w:t>
      </w:r>
    </w:p>
    <w:p w:rsidR="00BA7BC7" w:rsidRPr="00CA3656" w:rsidRDefault="00BA7BC7" w:rsidP="00BA7BC7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CA3656">
        <w:rPr>
          <w:sz w:val="28"/>
          <w:szCs w:val="28"/>
        </w:rPr>
        <w:t xml:space="preserve">В нарушение требований действующего законодательства лечащим врачом заявителя необходимый ему препарат выписан в сниженном в 2 раза количестве. </w:t>
      </w:r>
    </w:p>
    <w:p w:rsidR="00BA7BC7" w:rsidRPr="00CA3656" w:rsidRDefault="00BA7BC7" w:rsidP="00BA7BC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A3656">
        <w:rPr>
          <w:sz w:val="28"/>
          <w:szCs w:val="28"/>
        </w:rPr>
        <w:t xml:space="preserve">Вышеизложенное нарушает права граждан в сфере охраны здоровья и обеспечение гарантий при оказании медицинской помощи. </w:t>
      </w:r>
    </w:p>
    <w:p w:rsidR="00BA7BC7" w:rsidRPr="00CA3656" w:rsidRDefault="00BA7BC7" w:rsidP="00BA7BC7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CA3656">
        <w:rPr>
          <w:sz w:val="28"/>
          <w:szCs w:val="28"/>
        </w:rPr>
        <w:t>По результатам проверки прокуратурой района главному врачу ГБУЗ «Правобережная ЦРКБ» МЗ РСО – Алания внесено представление, по результатам рассмотрения которого</w:t>
      </w:r>
      <w:r>
        <w:rPr>
          <w:sz w:val="28"/>
          <w:szCs w:val="28"/>
        </w:rPr>
        <w:t>,</w:t>
      </w:r>
      <w:r w:rsidRPr="00CA3656">
        <w:rPr>
          <w:sz w:val="28"/>
          <w:szCs w:val="28"/>
        </w:rPr>
        <w:t xml:space="preserve"> выявленные нарушения устранены.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B8"/>
    <w:rsid w:val="00BA7BC7"/>
    <w:rsid w:val="00D4734E"/>
    <w:rsid w:val="00DD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BA7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BA7B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2024-06-21T14:07:00Z</dcterms:created>
  <dcterms:modified xsi:type="dcterms:W3CDTF">2024-06-21T14:07:00Z</dcterms:modified>
</cp:coreProperties>
</file>