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90F" w:rsidRPr="00503D7F" w:rsidRDefault="00E7490F" w:rsidP="00E749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D7F">
        <w:rPr>
          <w:rFonts w:ascii="Times New Roman" w:hAnsi="Times New Roman" w:cs="Times New Roman"/>
          <w:b/>
          <w:sz w:val="28"/>
          <w:szCs w:val="28"/>
        </w:rPr>
        <w:t>23.01.2024</w:t>
      </w:r>
    </w:p>
    <w:p w:rsidR="00E7490F" w:rsidRPr="00503D7F" w:rsidRDefault="00E7490F" w:rsidP="00E7490F">
      <w:pPr>
        <w:spacing w:after="0" w:line="240" w:lineRule="auto"/>
        <w:ind w:firstLine="6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D7F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bookmarkStart w:id="0" w:name="_GoBack"/>
      <w:r w:rsidRPr="00503D7F">
        <w:rPr>
          <w:rFonts w:ascii="Times New Roman" w:hAnsi="Times New Roman" w:cs="Times New Roman"/>
          <w:b/>
          <w:sz w:val="28"/>
          <w:szCs w:val="28"/>
        </w:rPr>
        <w:t>может ли судебный пристав ограничить выезд должника за пределы Российской Федерации</w:t>
      </w:r>
      <w:bookmarkEnd w:id="0"/>
      <w:r w:rsidRPr="00503D7F">
        <w:rPr>
          <w:rFonts w:ascii="Times New Roman" w:hAnsi="Times New Roman" w:cs="Times New Roman"/>
          <w:b/>
          <w:sz w:val="28"/>
          <w:szCs w:val="28"/>
        </w:rPr>
        <w:t>?</w:t>
      </w:r>
    </w:p>
    <w:p w:rsidR="00E7490F" w:rsidRPr="00503D7F" w:rsidRDefault="00E7490F" w:rsidP="00E7490F">
      <w:pPr>
        <w:spacing w:after="0" w:line="240" w:lineRule="auto"/>
        <w:ind w:firstLine="662"/>
        <w:jc w:val="both"/>
        <w:rPr>
          <w:rFonts w:ascii="Times New Roman" w:hAnsi="Times New Roman" w:cs="Times New Roman"/>
          <w:sz w:val="28"/>
          <w:szCs w:val="28"/>
        </w:rPr>
      </w:pPr>
    </w:p>
    <w:p w:rsidR="00E7490F" w:rsidRPr="00503D7F" w:rsidRDefault="00E7490F" w:rsidP="00E7490F">
      <w:pPr>
        <w:spacing w:after="0" w:line="240" w:lineRule="auto"/>
        <w:ind w:firstLine="662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>Отвечает старший помощник прокурора Правобережного района Албегова А.А.</w:t>
      </w:r>
    </w:p>
    <w:p w:rsidR="00E7490F" w:rsidRPr="00503D7F" w:rsidRDefault="00E7490F" w:rsidP="00E7490F">
      <w:pPr>
        <w:spacing w:after="0" w:line="240" w:lineRule="auto"/>
        <w:ind w:firstLine="662"/>
        <w:jc w:val="both"/>
        <w:rPr>
          <w:rFonts w:ascii="Times New Roman" w:hAnsi="Times New Roman" w:cs="Times New Roman"/>
          <w:sz w:val="28"/>
          <w:szCs w:val="28"/>
        </w:rPr>
      </w:pPr>
    </w:p>
    <w:p w:rsidR="00E7490F" w:rsidRPr="00503D7F" w:rsidRDefault="00E7490F" w:rsidP="00E7490F">
      <w:pPr>
        <w:spacing w:after="0" w:line="240" w:lineRule="auto"/>
        <w:ind w:firstLine="662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 xml:space="preserve">По общим правилам, судебный пристав-исполнитель вправе по заявлению взыскателя или собственной инициативе вынести постановление о временном ограничении на выезд должника из Российской Федерации при неисполнении должником-гражданином или должником, являющимся индивидуальным предпринимателем, в установленный для добровольного исполнения срок без уважительных </w:t>
      </w:r>
      <w:proofErr w:type="gramStart"/>
      <w:r w:rsidRPr="00503D7F">
        <w:rPr>
          <w:rFonts w:ascii="Times New Roman" w:hAnsi="Times New Roman" w:cs="Times New Roman"/>
          <w:sz w:val="28"/>
          <w:szCs w:val="28"/>
        </w:rPr>
        <w:t>причин</w:t>
      </w:r>
      <w:proofErr w:type="gramEnd"/>
      <w:r w:rsidRPr="00503D7F">
        <w:rPr>
          <w:rFonts w:ascii="Times New Roman" w:hAnsi="Times New Roman" w:cs="Times New Roman"/>
          <w:sz w:val="28"/>
          <w:szCs w:val="28"/>
        </w:rPr>
        <w:t xml:space="preserve"> содержащихся в выданном судом или являющемся судебным актом исполнительном документе следующих требований:</w:t>
      </w:r>
    </w:p>
    <w:p w:rsidR="00E7490F" w:rsidRPr="00503D7F" w:rsidRDefault="00E7490F" w:rsidP="00E7490F">
      <w:pPr>
        <w:numPr>
          <w:ilvl w:val="0"/>
          <w:numId w:val="1"/>
        </w:numPr>
        <w:spacing w:after="0" w:line="240" w:lineRule="auto"/>
        <w:ind w:left="0" w:firstLine="24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>требований о взыскании алиментов, возмещении вреда, причиненного здоровью, возмещении вреда в связи со смертью кормильца, имущественного ущерба и (или) морального вреда, причиненных преступлением, если сумма задолженности по такому исполнительному документу превышает 10 000 руб.</w:t>
      </w:r>
    </w:p>
    <w:p w:rsidR="00E7490F" w:rsidRPr="00503D7F" w:rsidRDefault="00E7490F" w:rsidP="00E7490F">
      <w:pPr>
        <w:numPr>
          <w:ilvl w:val="0"/>
          <w:numId w:val="1"/>
        </w:numPr>
        <w:spacing w:after="0" w:line="240" w:lineRule="auto"/>
        <w:ind w:left="0" w:firstLine="24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>требований неимущественного характера;</w:t>
      </w:r>
    </w:p>
    <w:p w:rsidR="00E7490F" w:rsidRPr="00503D7F" w:rsidRDefault="00E7490F" w:rsidP="00E7490F">
      <w:pPr>
        <w:spacing w:after="0" w:line="240" w:lineRule="auto"/>
        <w:ind w:firstLine="5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>З) иных требований, если сумма задолженности по исполнительному документу (исполнительным документам) составляет 30 000 рублей и более.</w:t>
      </w:r>
    </w:p>
    <w:p w:rsidR="00E7490F" w:rsidRPr="00503D7F" w:rsidRDefault="00E7490F" w:rsidP="00E74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A60" w:rsidRDefault="00D31A60"/>
    <w:sectPr w:rsidR="00D3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3018C"/>
    <w:multiLevelType w:val="hybridMultilevel"/>
    <w:tmpl w:val="F8AC95BA"/>
    <w:lvl w:ilvl="0" w:tplc="97065A1A">
      <w:start w:val="1"/>
      <w:numFmt w:val="decimal"/>
      <w:lvlText w:val="%1)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448F4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52D07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34326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002A3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EA1BE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C0F0E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E0D92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A81DA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A3"/>
    <w:rsid w:val="002F51A3"/>
    <w:rsid w:val="00D31A60"/>
    <w:rsid w:val="00E7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UserHumalag</dc:creator>
  <cp:keywords/>
  <dc:description/>
  <cp:lastModifiedBy>UserHumalag</cp:lastModifiedBy>
  <cp:revision>2</cp:revision>
  <dcterms:created xsi:type="dcterms:W3CDTF">2024-06-21T12:58:00Z</dcterms:created>
  <dcterms:modified xsi:type="dcterms:W3CDTF">2024-06-21T13:00:00Z</dcterms:modified>
</cp:coreProperties>
</file>