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90" w:rsidRPr="00503D7F" w:rsidRDefault="00920A90" w:rsidP="00920A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b/>
          <w:sz w:val="28"/>
          <w:szCs w:val="28"/>
        </w:rPr>
        <w:t>18.01.2024</w:t>
      </w:r>
    </w:p>
    <w:bookmarkEnd w:id="0"/>
    <w:p w:rsidR="00920A90" w:rsidRPr="00503D7F" w:rsidRDefault="00920A90" w:rsidP="00920A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7F">
        <w:rPr>
          <w:rFonts w:ascii="Times New Roman" w:hAnsi="Times New Roman" w:cs="Times New Roman"/>
          <w:b/>
          <w:sz w:val="28"/>
          <w:szCs w:val="28"/>
        </w:rPr>
        <w:t>Вопрос: может ли судебный пристав отложить исполнительные действия?</w:t>
      </w:r>
    </w:p>
    <w:p w:rsidR="00920A90" w:rsidRPr="00503D7F" w:rsidRDefault="00920A90" w:rsidP="00920A90">
      <w:pPr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Отвечает старший помощник прокурора Правобережного района Албегова А.А.</w:t>
      </w:r>
    </w:p>
    <w:p w:rsidR="00920A90" w:rsidRPr="00503D7F" w:rsidRDefault="00920A90" w:rsidP="00920A90">
      <w:pPr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920A90" w:rsidRPr="00503D7F" w:rsidRDefault="00920A90" w:rsidP="00920A90">
      <w:pPr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Судебный пристав-исполнитель вправе отложить исполнительные действия и применение мер принудительного исполнения по заявлению взыскателя или по собственной инициативе на срок не более десяти дней.</w:t>
      </w:r>
    </w:p>
    <w:p w:rsidR="00920A90" w:rsidRPr="00503D7F" w:rsidRDefault="00920A90" w:rsidP="00920A90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Судебный пристав-исполнитель обязан отложить исполнительные действия и применение мер принудительного исполнения на основании судебного акта.</w:t>
      </w:r>
    </w:p>
    <w:p w:rsidR="00920A90" w:rsidRPr="00503D7F" w:rsidRDefault="00920A90" w:rsidP="00920A90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В заявлении взыскателя и судебном акте должна быть указана дата, до которой откладываются исполнительные действия и применение мер принудительного исполнения.</w:t>
      </w:r>
    </w:p>
    <w:p w:rsidR="00920A90" w:rsidRPr="00503D7F" w:rsidRDefault="00920A90" w:rsidP="00920A90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Заявление взыскателя об отложении исполнительных действий и применения мер принудительного исполнения передается судебному приставу-исполнителю не позднее дня, следующего за днем его поступления в подразделение судебных приставов, и подлежит рассмотрению судебным приставом-исполнителем не позднее дня, следующего за днем поступления к нему заявления.</w:t>
      </w:r>
    </w:p>
    <w:p w:rsidR="00920A90" w:rsidRPr="00503D7F" w:rsidRDefault="00920A90" w:rsidP="00920A90">
      <w:pPr>
        <w:spacing w:after="0" w:line="240" w:lineRule="auto"/>
        <w:ind w:firstLine="66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Об отложении или отказе в отложении исполнительных действий или применения мер принудительного исполнения судебным приставом-исполнителем выносится соответствующее постановление, копия которого не позднее дня, следующего за днем его вынесения, направляется взыскателю и должнику, а также в суд, другой орган или должностному лицу, выдавшим исполнительный документ.</w:t>
      </w:r>
    </w:p>
    <w:p w:rsidR="00920A90" w:rsidRPr="00503D7F" w:rsidRDefault="00920A90" w:rsidP="00920A90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В постановлении об отложении исполнительных действий или применения мер принудительного исполнения указывается дата, до которой откладываются исполнительные действия или применение мер принудительного исполнения.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3B"/>
    <w:rsid w:val="0038383B"/>
    <w:rsid w:val="00920A90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2024-06-21T12:55:00Z</dcterms:created>
  <dcterms:modified xsi:type="dcterms:W3CDTF">2024-06-21T12:56:00Z</dcterms:modified>
</cp:coreProperties>
</file>