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25" w:rsidRPr="00503D7F" w:rsidRDefault="00305C25" w:rsidP="00305C2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12.03.2024</w:t>
      </w:r>
      <w:proofErr w:type="gramStart"/>
      <w:r w:rsidRPr="00503D7F">
        <w:rPr>
          <w:rFonts w:ascii="Times New Roman" w:hAnsi="Times New Roman" w:cs="Times New Roman"/>
          <w:b/>
          <w:sz w:val="28"/>
          <w:szCs w:val="28"/>
        </w:rPr>
        <w:t xml:space="preserve"> Я</w:t>
      </w:r>
      <w:proofErr w:type="gram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вляюсь перевозчиком по внутренним маршрутам Правобережного района сталкиваюсь с проблемой претензий ГИБДД ввиду отсутствия </w:t>
      </w:r>
      <w:proofErr w:type="spellStart"/>
      <w:r w:rsidRPr="00503D7F">
        <w:rPr>
          <w:rFonts w:ascii="Times New Roman" w:hAnsi="Times New Roman" w:cs="Times New Roman"/>
          <w:b/>
          <w:sz w:val="28"/>
          <w:szCs w:val="28"/>
        </w:rPr>
        <w:t>тахографа</w:t>
      </w:r>
      <w:proofErr w:type="spellEnd"/>
      <w:r w:rsidRPr="00503D7F">
        <w:rPr>
          <w:rFonts w:ascii="Times New Roman" w:hAnsi="Times New Roman" w:cs="Times New Roman"/>
          <w:b/>
          <w:sz w:val="28"/>
          <w:szCs w:val="28"/>
        </w:rPr>
        <w:t xml:space="preserve"> в маршрутном такси. </w:t>
      </w:r>
    </w:p>
    <w:p w:rsidR="00305C25" w:rsidRPr="00503D7F" w:rsidRDefault="00305C25" w:rsidP="00305C2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Насколько его отсутствие является препятствием для осуществления моей деятельности?</w:t>
      </w:r>
    </w:p>
    <w:bookmarkEnd w:id="0"/>
    <w:p w:rsidR="00305C25" w:rsidRPr="00503D7F" w:rsidRDefault="00305C25" w:rsidP="00305C2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старший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Мецаева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305C25" w:rsidRPr="00503D7F" w:rsidRDefault="00305C25" w:rsidP="00305C25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Отсутствие </w:t>
      </w:r>
      <w:proofErr w:type="spellStart"/>
      <w:r w:rsidRPr="00503D7F">
        <w:rPr>
          <w:sz w:val="28"/>
          <w:szCs w:val="28"/>
        </w:rPr>
        <w:t>тахографа</w:t>
      </w:r>
      <w:proofErr w:type="spellEnd"/>
      <w:r w:rsidRPr="00503D7F">
        <w:rPr>
          <w:sz w:val="28"/>
          <w:szCs w:val="28"/>
        </w:rPr>
        <w:t xml:space="preserve"> в соответствии с требованиями постановления Правительства РФ от 26.01.2023 № 112 «О внесении изменений в пункт 1 постановления Правительства Российской Федерации от 31.03.2022 № 539» в отношении транспортных средств категорий М</w:t>
      </w:r>
      <w:proofErr w:type="gramStart"/>
      <w:r w:rsidRPr="00503D7F">
        <w:rPr>
          <w:sz w:val="28"/>
          <w:szCs w:val="28"/>
        </w:rPr>
        <w:t>2</w:t>
      </w:r>
      <w:proofErr w:type="gramEnd"/>
      <w:r w:rsidRPr="00503D7F">
        <w:rPr>
          <w:sz w:val="28"/>
          <w:szCs w:val="28"/>
        </w:rPr>
        <w:t xml:space="preserve"> и М3, осуществляющих регулярные перевозки пассажиров в городском сообщении, до 2025 года не является правонарушением.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01"/>
    <w:rsid w:val="00213A01"/>
    <w:rsid w:val="00305C25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C2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C2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2024-06-21T13:24:00Z</dcterms:created>
  <dcterms:modified xsi:type="dcterms:W3CDTF">2024-06-21T13:24:00Z</dcterms:modified>
</cp:coreProperties>
</file>