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0E" w:rsidRPr="00A777C1" w:rsidRDefault="00250E0E" w:rsidP="00250E0E">
      <w:pPr>
        <w:jc w:val="both"/>
        <w:rPr>
          <w:b/>
          <w:sz w:val="28"/>
          <w:szCs w:val="28"/>
        </w:rPr>
      </w:pPr>
      <w:r w:rsidRPr="00A777C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22.04.2024</w:t>
      </w:r>
    </w:p>
    <w:p w:rsidR="00250E0E" w:rsidRDefault="00250E0E" w:rsidP="00250E0E">
      <w:pPr>
        <w:jc w:val="both"/>
        <w:rPr>
          <w:sz w:val="28"/>
          <w:szCs w:val="28"/>
        </w:rPr>
      </w:pPr>
    </w:p>
    <w:p w:rsidR="00250E0E" w:rsidRDefault="00250E0E" w:rsidP="00250E0E">
      <w:pPr>
        <w:pStyle w:val="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E04">
        <w:rPr>
          <w:rFonts w:ascii="Times New Roman" w:hAnsi="Times New Roman" w:cs="Times New Roman"/>
          <w:sz w:val="28"/>
          <w:szCs w:val="28"/>
        </w:rPr>
        <w:t>Прокуратурой Правобережного района проведена проверка исполнения требований законодательства при организации питания в образовательных организациях района.</w:t>
      </w:r>
    </w:p>
    <w:p w:rsidR="00250E0E" w:rsidRDefault="00250E0E" w:rsidP="00250E0E">
      <w:pPr>
        <w:pStyle w:val="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Проведенной проверкой установлено, что</w:t>
      </w:r>
      <w:r w:rsidRPr="005C4E04">
        <w:rPr>
          <w:rFonts w:ascii="Times New Roman" w:hAnsi="Times New Roman" w:cs="Times New Roman"/>
          <w:sz w:val="28"/>
          <w:szCs w:val="28"/>
        </w:rPr>
        <w:t xml:space="preserve"> в нарушение ст. 41 Федерального закона «Об образовании в Российской Федерации» №273-ФЗ</w:t>
      </w:r>
      <w:r>
        <w:rPr>
          <w:sz w:val="28"/>
          <w:szCs w:val="28"/>
        </w:rPr>
        <w:t>,</w:t>
      </w:r>
      <w:r w:rsidRPr="005C4E0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E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E04">
        <w:rPr>
          <w:rFonts w:ascii="Times New Roman" w:hAnsi="Times New Roman" w:cs="Times New Roman"/>
          <w:sz w:val="28"/>
          <w:szCs w:val="28"/>
        </w:rPr>
        <w:t xml:space="preserve"> 9 Федерального закона № 52-ФЗ «О санитарно-эпидемиологическом благополучии населения»</w:t>
      </w:r>
      <w:r>
        <w:rPr>
          <w:sz w:val="28"/>
          <w:szCs w:val="28"/>
        </w:rPr>
        <w:t xml:space="preserve"> </w:t>
      </w:r>
      <w:r w:rsidRPr="005C4E04">
        <w:rPr>
          <w:rFonts w:ascii="Times New Roman" w:hAnsi="Times New Roman" w:cs="Times New Roman"/>
          <w:sz w:val="28"/>
          <w:szCs w:val="28"/>
        </w:rPr>
        <w:t xml:space="preserve">и п.2.1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32, в </w:t>
      </w:r>
      <w:r>
        <w:rPr>
          <w:rFonts w:ascii="Times New Roman" w:hAnsi="Times New Roman" w:cs="Times New Roman"/>
          <w:sz w:val="28"/>
          <w:szCs w:val="28"/>
        </w:rPr>
        <w:t>отдельных образовательных организациях</w:t>
      </w:r>
      <w:r w:rsidRPr="005C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5C4E0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я, как ежеквартальная проверка</w:t>
      </w:r>
      <w:r w:rsidRPr="005C4E04">
        <w:rPr>
          <w:rFonts w:ascii="Times New Roman" w:hAnsi="Times New Roman" w:cs="Times New Roman"/>
          <w:sz w:val="28"/>
          <w:szCs w:val="28"/>
        </w:rPr>
        <w:t xml:space="preserve"> технологического и</w:t>
      </w:r>
      <w:proofErr w:type="gramEnd"/>
      <w:r w:rsidRPr="005C4E04">
        <w:rPr>
          <w:rFonts w:ascii="Times New Roman" w:hAnsi="Times New Roman" w:cs="Times New Roman"/>
          <w:sz w:val="28"/>
          <w:szCs w:val="28"/>
        </w:rPr>
        <w:t xml:space="preserve"> холодильного оборудования</w:t>
      </w:r>
      <w:r>
        <w:rPr>
          <w:rFonts w:ascii="Times New Roman" w:hAnsi="Times New Roman" w:cs="Times New Roman"/>
          <w:sz w:val="28"/>
          <w:szCs w:val="28"/>
        </w:rPr>
        <w:t>, а также и</w:t>
      </w:r>
      <w:r w:rsidRPr="005C4E04">
        <w:rPr>
          <w:rFonts w:ascii="Times New Roman" w:hAnsi="Times New Roman" w:cs="Times New Roman"/>
          <w:sz w:val="28"/>
          <w:szCs w:val="28"/>
        </w:rPr>
        <w:t>сследование параметров микроклимата производственных помещений в холодный и теплый периоды</w:t>
      </w:r>
      <w:r>
        <w:rPr>
          <w:rFonts w:ascii="Times New Roman" w:hAnsi="Times New Roman" w:cs="Times New Roman"/>
          <w:sz w:val="28"/>
          <w:szCs w:val="28"/>
        </w:rPr>
        <w:t xml:space="preserve">, фактически не проводились. </w:t>
      </w:r>
    </w:p>
    <w:p w:rsidR="00250E0E" w:rsidRDefault="00250E0E" w:rsidP="00250E0E">
      <w:pPr>
        <w:pStyle w:val="2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руководителям 16 образовательных организаций района внесены представления об устранении нарушений закона,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нарушения устранены, виновные лица понесли дисциплинарную ответственность.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5B"/>
    <w:rsid w:val="00250E0E"/>
    <w:rsid w:val="00D4734E"/>
    <w:rsid w:val="00D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50E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50E0E"/>
    <w:pPr>
      <w:widowControl/>
      <w:shd w:val="clear" w:color="auto" w:fill="FFFFFF"/>
      <w:autoSpaceDE/>
      <w:autoSpaceDN/>
      <w:adjustRightInd/>
      <w:spacing w:after="480" w:line="274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50E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50E0E"/>
    <w:pPr>
      <w:widowControl/>
      <w:shd w:val="clear" w:color="auto" w:fill="FFFFFF"/>
      <w:autoSpaceDE/>
      <w:autoSpaceDN/>
      <w:adjustRightInd/>
      <w:spacing w:after="480" w:line="274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2024-06-21T14:10:00Z</dcterms:created>
  <dcterms:modified xsi:type="dcterms:W3CDTF">2024-06-21T14:10:00Z</dcterms:modified>
</cp:coreProperties>
</file>